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A" w:rsidRPr="003E650D" w:rsidRDefault="00CB15EC">
      <w:pPr>
        <w:spacing w:after="0" w:line="240" w:lineRule="auto"/>
        <w:ind w:left="4248" w:firstLine="708"/>
        <w:jc w:val="right"/>
        <w:rPr>
          <w:rFonts w:ascii="Times New Roman" w:eastAsia="Arial" w:hAnsi="Times New Roman" w:cs="Times New Roman"/>
          <w:sz w:val="20"/>
          <w:szCs w:val="20"/>
        </w:rPr>
      </w:pPr>
      <w:r w:rsidRPr="003E650D">
        <w:rPr>
          <w:rFonts w:ascii="Times New Roman" w:eastAsia="Arial" w:hAnsi="Times New Roman" w:cs="Times New Roman"/>
          <w:sz w:val="20"/>
          <w:szCs w:val="20"/>
        </w:rPr>
        <w:t xml:space="preserve">Приложение </w:t>
      </w:r>
    </w:p>
    <w:p w:rsidR="001C3C4A" w:rsidRPr="003E650D" w:rsidRDefault="00CB15EC">
      <w:pPr>
        <w:spacing w:after="0" w:line="240" w:lineRule="auto"/>
        <w:ind w:left="4248" w:firstLine="708"/>
        <w:jc w:val="right"/>
        <w:rPr>
          <w:rFonts w:ascii="Times New Roman" w:eastAsia="Arial" w:hAnsi="Times New Roman" w:cs="Times New Roman"/>
          <w:sz w:val="20"/>
          <w:szCs w:val="20"/>
        </w:rPr>
      </w:pPr>
      <w:r w:rsidRPr="003E650D">
        <w:rPr>
          <w:rFonts w:ascii="Times New Roman" w:eastAsia="Arial" w:hAnsi="Times New Roman" w:cs="Times New Roman"/>
          <w:sz w:val="20"/>
          <w:szCs w:val="20"/>
        </w:rPr>
        <w:t>Утверждена</w:t>
      </w:r>
    </w:p>
    <w:p w:rsidR="001C3C4A" w:rsidRPr="003E650D" w:rsidRDefault="00CB15EC">
      <w:pPr>
        <w:spacing w:after="0" w:line="240" w:lineRule="auto"/>
        <w:ind w:left="4956"/>
        <w:jc w:val="right"/>
        <w:rPr>
          <w:rFonts w:ascii="Times New Roman" w:eastAsia="Arial" w:hAnsi="Times New Roman" w:cs="Times New Roman"/>
          <w:sz w:val="20"/>
          <w:szCs w:val="20"/>
        </w:rPr>
      </w:pPr>
      <w:r w:rsidRPr="003E650D">
        <w:rPr>
          <w:rFonts w:ascii="Times New Roman" w:eastAsia="Arial" w:hAnsi="Times New Roman" w:cs="Times New Roman"/>
          <w:sz w:val="20"/>
          <w:szCs w:val="20"/>
        </w:rPr>
        <w:t>постановлением</w:t>
      </w:r>
    </w:p>
    <w:p w:rsidR="001C3C4A" w:rsidRPr="003E650D" w:rsidRDefault="00CB15EC">
      <w:pPr>
        <w:spacing w:after="0" w:line="240" w:lineRule="auto"/>
        <w:ind w:left="4956"/>
        <w:jc w:val="right"/>
        <w:rPr>
          <w:rFonts w:ascii="Times New Roman" w:eastAsia="Arial" w:hAnsi="Times New Roman" w:cs="Times New Roman"/>
          <w:sz w:val="20"/>
          <w:szCs w:val="20"/>
        </w:rPr>
      </w:pPr>
      <w:r w:rsidRPr="003E650D">
        <w:rPr>
          <w:rFonts w:ascii="Times New Roman" w:eastAsia="Arial" w:hAnsi="Times New Roman" w:cs="Times New Roman"/>
          <w:sz w:val="20"/>
          <w:szCs w:val="20"/>
        </w:rPr>
        <w:t xml:space="preserve"> Администрации города Фатежа</w:t>
      </w:r>
    </w:p>
    <w:p w:rsidR="001C3C4A" w:rsidRPr="003E650D" w:rsidRDefault="00CB15EC">
      <w:pPr>
        <w:spacing w:after="0" w:line="240" w:lineRule="auto"/>
        <w:ind w:left="2880" w:firstLine="720"/>
        <w:jc w:val="right"/>
        <w:rPr>
          <w:rFonts w:ascii="Times New Roman" w:eastAsia="Arial" w:hAnsi="Times New Roman" w:cs="Times New Roman"/>
          <w:sz w:val="20"/>
          <w:szCs w:val="20"/>
        </w:rPr>
      </w:pPr>
      <w:r w:rsidRPr="003E650D">
        <w:rPr>
          <w:rFonts w:ascii="Times New Roman" w:eastAsia="Arial" w:hAnsi="Times New Roman" w:cs="Times New Roman"/>
          <w:sz w:val="20"/>
          <w:szCs w:val="20"/>
        </w:rPr>
        <w:t xml:space="preserve">                   от 28 апреля 2022 г. № </w:t>
      </w:r>
      <w:r w:rsidR="00CB576E">
        <w:rPr>
          <w:rFonts w:ascii="Times New Roman" w:eastAsia="Arial" w:hAnsi="Times New Roman" w:cs="Times New Roman"/>
          <w:sz w:val="20"/>
          <w:szCs w:val="20"/>
        </w:rPr>
        <w:t>126</w:t>
      </w:r>
    </w:p>
    <w:p w:rsidR="001C3C4A" w:rsidRPr="003E650D" w:rsidRDefault="00CB15EC">
      <w:pPr>
        <w:spacing w:after="0" w:line="240" w:lineRule="auto"/>
        <w:jc w:val="right"/>
        <w:rPr>
          <w:rFonts w:ascii="Times New Roman" w:eastAsia="Arial" w:hAnsi="Times New Roman" w:cs="Times New Roman"/>
          <w:sz w:val="20"/>
          <w:szCs w:val="20"/>
        </w:rPr>
      </w:pPr>
      <w:r w:rsidRPr="003E650D">
        <w:rPr>
          <w:rFonts w:ascii="Times New Roman" w:eastAsia="Arial" w:hAnsi="Times New Roman" w:cs="Times New Roman"/>
          <w:b/>
          <w:sz w:val="20"/>
          <w:szCs w:val="20"/>
        </w:rPr>
        <w:t>«</w:t>
      </w:r>
      <w:r w:rsidRPr="003E650D">
        <w:rPr>
          <w:rFonts w:ascii="Times New Roman" w:eastAsia="Arial" w:hAnsi="Times New Roman" w:cs="Times New Roman"/>
          <w:sz w:val="20"/>
          <w:szCs w:val="20"/>
        </w:rPr>
        <w:t xml:space="preserve">Об утверждении конкурсной документации </w:t>
      </w:r>
    </w:p>
    <w:p w:rsidR="001C3C4A" w:rsidRPr="003E650D" w:rsidRDefault="00CB15EC">
      <w:pPr>
        <w:spacing w:after="0" w:line="240" w:lineRule="auto"/>
        <w:jc w:val="right"/>
        <w:rPr>
          <w:rFonts w:ascii="Times New Roman" w:eastAsia="Arial" w:hAnsi="Times New Roman" w:cs="Times New Roman"/>
          <w:sz w:val="20"/>
          <w:szCs w:val="20"/>
        </w:rPr>
      </w:pPr>
      <w:r w:rsidRPr="003E650D">
        <w:rPr>
          <w:rFonts w:ascii="Times New Roman" w:eastAsia="Arial" w:hAnsi="Times New Roman" w:cs="Times New Roman"/>
          <w:sz w:val="20"/>
          <w:szCs w:val="20"/>
        </w:rPr>
        <w:t xml:space="preserve">открытого конкурса по отбору </w:t>
      </w:r>
    </w:p>
    <w:p w:rsidR="001C3C4A" w:rsidRPr="003E650D" w:rsidRDefault="00CB15EC">
      <w:pPr>
        <w:spacing w:after="0" w:line="240" w:lineRule="auto"/>
        <w:jc w:val="right"/>
        <w:rPr>
          <w:rFonts w:ascii="Times New Roman" w:eastAsia="Arial" w:hAnsi="Times New Roman" w:cs="Times New Roman"/>
          <w:sz w:val="20"/>
          <w:szCs w:val="20"/>
        </w:rPr>
      </w:pPr>
      <w:r w:rsidRPr="003E650D">
        <w:rPr>
          <w:rFonts w:ascii="Times New Roman" w:eastAsia="Arial" w:hAnsi="Times New Roman" w:cs="Times New Roman"/>
          <w:sz w:val="20"/>
          <w:szCs w:val="20"/>
        </w:rPr>
        <w:t xml:space="preserve">управляющей организации для управления </w:t>
      </w:r>
    </w:p>
    <w:p w:rsidR="001C3C4A" w:rsidRPr="003E650D" w:rsidRDefault="00CB15EC">
      <w:pPr>
        <w:spacing w:after="0" w:line="240" w:lineRule="auto"/>
        <w:jc w:val="right"/>
        <w:rPr>
          <w:rFonts w:ascii="Times New Roman" w:eastAsia="Arial" w:hAnsi="Times New Roman" w:cs="Times New Roman"/>
          <w:sz w:val="20"/>
          <w:szCs w:val="20"/>
        </w:rPr>
      </w:pPr>
      <w:r w:rsidRPr="003E650D">
        <w:rPr>
          <w:rFonts w:ascii="Times New Roman" w:eastAsia="Arial" w:hAnsi="Times New Roman" w:cs="Times New Roman"/>
          <w:sz w:val="20"/>
          <w:szCs w:val="20"/>
        </w:rPr>
        <w:t xml:space="preserve">многоквартирным домом №30, ул. </w:t>
      </w:r>
      <w:proofErr w:type="gramStart"/>
      <w:r w:rsidRPr="003E650D">
        <w:rPr>
          <w:rFonts w:ascii="Times New Roman" w:eastAsia="Arial" w:hAnsi="Times New Roman" w:cs="Times New Roman"/>
          <w:sz w:val="20"/>
          <w:szCs w:val="20"/>
        </w:rPr>
        <w:t>Веселая</w:t>
      </w:r>
      <w:proofErr w:type="gramEnd"/>
      <w:r w:rsidRPr="003E650D">
        <w:rPr>
          <w:rFonts w:ascii="Times New Roman" w:eastAsia="Arial" w:hAnsi="Times New Roman" w:cs="Times New Roman"/>
          <w:sz w:val="20"/>
          <w:szCs w:val="20"/>
        </w:rPr>
        <w:t xml:space="preserve">, </w:t>
      </w:r>
    </w:p>
    <w:p w:rsidR="001C3C4A" w:rsidRPr="003E650D" w:rsidRDefault="00CB15EC">
      <w:pPr>
        <w:spacing w:after="0" w:line="240" w:lineRule="auto"/>
        <w:jc w:val="right"/>
        <w:rPr>
          <w:rFonts w:ascii="Times New Roman" w:eastAsia="Arial" w:hAnsi="Times New Roman" w:cs="Times New Roman"/>
          <w:sz w:val="20"/>
          <w:szCs w:val="20"/>
        </w:rPr>
      </w:pPr>
      <w:proofErr w:type="gramStart"/>
      <w:r w:rsidRPr="003E650D">
        <w:rPr>
          <w:rFonts w:ascii="Times New Roman" w:eastAsia="Arial" w:hAnsi="Times New Roman" w:cs="Times New Roman"/>
          <w:sz w:val="20"/>
          <w:szCs w:val="20"/>
        </w:rPr>
        <w:t>расположенным</w:t>
      </w:r>
      <w:proofErr w:type="gramEnd"/>
      <w:r w:rsidRPr="003E650D">
        <w:rPr>
          <w:rFonts w:ascii="Times New Roman" w:eastAsia="Arial" w:hAnsi="Times New Roman" w:cs="Times New Roman"/>
          <w:sz w:val="20"/>
          <w:szCs w:val="20"/>
        </w:rPr>
        <w:t xml:space="preserve"> на территории </w:t>
      </w:r>
    </w:p>
    <w:p w:rsidR="001C3C4A" w:rsidRPr="003E650D" w:rsidRDefault="00CB15EC">
      <w:pPr>
        <w:spacing w:after="0" w:line="240" w:lineRule="auto"/>
        <w:jc w:val="right"/>
        <w:rPr>
          <w:rFonts w:ascii="Times New Roman" w:eastAsia="Arial" w:hAnsi="Times New Roman" w:cs="Times New Roman"/>
          <w:sz w:val="20"/>
          <w:szCs w:val="20"/>
        </w:rPr>
      </w:pPr>
      <w:r w:rsidRPr="003E650D">
        <w:rPr>
          <w:rFonts w:ascii="Times New Roman" w:eastAsia="Arial" w:hAnsi="Times New Roman" w:cs="Times New Roman"/>
          <w:sz w:val="20"/>
          <w:szCs w:val="20"/>
        </w:rPr>
        <w:t>муниципального образования  «город Фатеж»</w:t>
      </w:r>
    </w:p>
    <w:p w:rsidR="001C3C4A" w:rsidRDefault="001C3C4A">
      <w:pPr>
        <w:spacing w:after="160" w:line="240" w:lineRule="auto"/>
        <w:jc w:val="center"/>
        <w:rPr>
          <w:rFonts w:ascii="Times New Roman" w:eastAsia="Times New Roman" w:hAnsi="Times New Roman" w:cs="Times New Roman"/>
          <w:b/>
          <w:sz w:val="28"/>
        </w:rPr>
      </w:pPr>
    </w:p>
    <w:p w:rsidR="001C3C4A" w:rsidRDefault="001C3C4A">
      <w:pPr>
        <w:spacing w:after="160" w:line="240" w:lineRule="auto"/>
        <w:jc w:val="center"/>
        <w:rPr>
          <w:rFonts w:ascii="Times New Roman" w:eastAsia="Times New Roman" w:hAnsi="Times New Roman" w:cs="Times New Roman"/>
          <w:b/>
          <w:color w:val="FF0000"/>
          <w:sz w:val="28"/>
        </w:rPr>
      </w:pPr>
    </w:p>
    <w:p w:rsidR="001C3C4A" w:rsidRDefault="001C3C4A">
      <w:pPr>
        <w:spacing w:after="160" w:line="240" w:lineRule="auto"/>
        <w:jc w:val="center"/>
        <w:rPr>
          <w:rFonts w:ascii="Times New Roman" w:eastAsia="Times New Roman" w:hAnsi="Times New Roman" w:cs="Times New Roman"/>
          <w:b/>
          <w:color w:val="FF0000"/>
          <w:sz w:val="28"/>
        </w:rPr>
      </w:pPr>
    </w:p>
    <w:p w:rsidR="001C3C4A" w:rsidRDefault="00CB15E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КОНКУРСНАЯ ДОКУМЕНТАЦИЯ</w:t>
      </w:r>
    </w:p>
    <w:p w:rsidR="001C3C4A" w:rsidRDefault="001C3C4A">
      <w:pPr>
        <w:spacing w:after="0" w:line="240" w:lineRule="auto"/>
        <w:jc w:val="center"/>
        <w:rPr>
          <w:rFonts w:ascii="Times New Roman" w:eastAsia="Times New Roman" w:hAnsi="Times New Roman" w:cs="Times New Roman"/>
          <w:color w:val="000000"/>
          <w:sz w:val="28"/>
        </w:rPr>
      </w:pPr>
    </w:p>
    <w:p w:rsidR="001C3C4A" w:rsidRDefault="00CB15EC" w:rsidP="009D2E44">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проведению открытого конкурса по отбору управляющей организации</w:t>
      </w:r>
    </w:p>
    <w:p w:rsidR="00C45BC4" w:rsidRDefault="00CB15EC" w:rsidP="009D2E4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для управления </w:t>
      </w:r>
      <w:r>
        <w:rPr>
          <w:rFonts w:ascii="Times New Roman" w:eastAsia="Times New Roman" w:hAnsi="Times New Roman" w:cs="Times New Roman"/>
          <w:sz w:val="28"/>
        </w:rPr>
        <w:t xml:space="preserve">многоквартирным  домом  №30, ул. </w:t>
      </w:r>
      <w:proofErr w:type="gramStart"/>
      <w:r>
        <w:rPr>
          <w:rFonts w:ascii="Times New Roman" w:eastAsia="Times New Roman" w:hAnsi="Times New Roman" w:cs="Times New Roman"/>
          <w:sz w:val="28"/>
        </w:rPr>
        <w:t>Веселая</w:t>
      </w:r>
      <w:proofErr w:type="gramEnd"/>
      <w:r>
        <w:rPr>
          <w:rFonts w:ascii="Times New Roman" w:eastAsia="Times New Roman" w:hAnsi="Times New Roman" w:cs="Times New Roman"/>
          <w:sz w:val="28"/>
        </w:rPr>
        <w:t xml:space="preserve">, расположенным  на территории муниципального образования </w:t>
      </w:r>
    </w:p>
    <w:p w:rsidR="001C3C4A" w:rsidRDefault="00CB15EC" w:rsidP="009D2E44">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«город Фатеж» </w:t>
      </w:r>
    </w:p>
    <w:p w:rsidR="001C3C4A" w:rsidRDefault="001C3C4A">
      <w:pPr>
        <w:spacing w:after="0" w:line="360" w:lineRule="auto"/>
        <w:jc w:val="center"/>
        <w:rPr>
          <w:rFonts w:ascii="Times New Roman" w:eastAsia="Times New Roman" w:hAnsi="Times New Roman" w:cs="Times New Roman"/>
          <w:color w:val="000000"/>
          <w:sz w:val="28"/>
        </w:rPr>
      </w:pPr>
    </w:p>
    <w:p w:rsidR="001C3C4A" w:rsidRDefault="001C3C4A">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9D2E44" w:rsidRDefault="009D2E44">
      <w:pPr>
        <w:spacing w:after="160" w:line="240" w:lineRule="auto"/>
        <w:ind w:hanging="698"/>
        <w:jc w:val="center"/>
        <w:rPr>
          <w:rFonts w:ascii="Times New Roman" w:eastAsia="Times New Roman" w:hAnsi="Times New Roman" w:cs="Times New Roman"/>
          <w:color w:val="000000"/>
          <w:sz w:val="24"/>
        </w:rPr>
      </w:pPr>
    </w:p>
    <w:p w:rsidR="001C3C4A" w:rsidRDefault="00CB15EC">
      <w:pPr>
        <w:spacing w:after="160" w:line="240" w:lineRule="auto"/>
        <w:ind w:hanging="698"/>
        <w:jc w:val="center"/>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г. Фатеж</w:t>
      </w:r>
    </w:p>
    <w:p w:rsidR="001C3C4A" w:rsidRDefault="00CB15EC">
      <w:pPr>
        <w:spacing w:after="160" w:line="240" w:lineRule="auto"/>
        <w:ind w:hanging="698"/>
        <w:jc w:val="center"/>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2022</w:t>
      </w:r>
    </w:p>
    <w:p w:rsidR="001C3C4A" w:rsidRDefault="00CB15EC">
      <w:pPr>
        <w:pageBreakBefore/>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Инструкция участникам размещения заказа</w:t>
      </w:r>
    </w:p>
    <w:p w:rsidR="001C3C4A" w:rsidRDefault="00CB15EC">
      <w:pPr>
        <w:spacing w:before="120" w:after="12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Общие сведения</w:t>
      </w:r>
    </w:p>
    <w:p w:rsidR="00761999" w:rsidRDefault="00761999" w:rsidP="00761999">
      <w:pPr>
        <w:tabs>
          <w:tab w:val="left" w:pos="0"/>
        </w:tabs>
        <w:suppressAutoHyphens/>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Организатор конкурса: </w:t>
      </w:r>
      <w:proofErr w:type="gramStart"/>
      <w:r>
        <w:rPr>
          <w:rFonts w:ascii="Times New Roman" w:eastAsia="Times New Roman" w:hAnsi="Times New Roman" w:cs="Times New Roman"/>
          <w:sz w:val="24"/>
        </w:rPr>
        <w:t>Администрация города Фатежа, адрес: 307100, Курская область, г. Фатеж, ул. Тихая, д. 35, тел. 8 (47144) 2-17-79, электронная почта:</w:t>
      </w:r>
      <w:r>
        <w:rPr>
          <w:rFonts w:ascii="Times New Roman" w:eastAsia="Times New Roman" w:hAnsi="Times New Roman" w:cs="Times New Roman"/>
          <w:color w:val="0000FF"/>
          <w:u w:val="single"/>
        </w:rPr>
        <w:t xml:space="preserve"> </w:t>
      </w:r>
      <w:hyperlink r:id="rId9" w:history="1">
        <w:r>
          <w:rPr>
            <w:rStyle w:val="ab"/>
            <w:rFonts w:ascii="PT-Astra-Sans-Regular" w:eastAsia="PT-Astra-Sans-Regular" w:hAnsi="PT-Astra-Sans-Regular" w:cs="PT-Astra-Sans-Regular"/>
            <w:shd w:val="clear" w:color="auto" w:fill="FFFFFF"/>
          </w:rPr>
          <w:t>admfatezh@mail.ru</w:t>
        </w:r>
      </w:hyperlink>
      <w:proofErr w:type="gramEnd"/>
    </w:p>
    <w:p w:rsidR="00761999" w:rsidRDefault="00761999" w:rsidP="00761999">
      <w:pPr>
        <w:tabs>
          <w:tab w:val="left" w:pos="0"/>
        </w:tabs>
        <w:suppressAutoHyphens/>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2. Акт о состоянии общего имущества собственников помещений в многоквартирном доме, являющегося  объектом конкурса: Приложение № 1 к конкурсной документации. </w:t>
      </w:r>
    </w:p>
    <w:p w:rsidR="00761999" w:rsidRDefault="00761999" w:rsidP="00761999">
      <w:pPr>
        <w:tabs>
          <w:tab w:val="left" w:pos="0"/>
        </w:tabs>
        <w:suppressAutoHyphens/>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3. Реквизиты банковского счета для перечисления сре</w:t>
      </w:r>
      <w:proofErr w:type="gramStart"/>
      <w:r>
        <w:rPr>
          <w:rFonts w:ascii="Times New Roman" w:eastAsia="Times New Roman" w:hAnsi="Times New Roman" w:cs="Times New Roman"/>
          <w:sz w:val="24"/>
        </w:rPr>
        <w:t>дств в к</w:t>
      </w:r>
      <w:proofErr w:type="gramEnd"/>
      <w:r>
        <w:rPr>
          <w:rFonts w:ascii="Times New Roman" w:eastAsia="Times New Roman" w:hAnsi="Times New Roman" w:cs="Times New Roman"/>
          <w:sz w:val="24"/>
        </w:rPr>
        <w:t>ачестве обеспечения заявки на участие в конкурсе:</w:t>
      </w:r>
    </w:p>
    <w:p w:rsidR="00761999" w:rsidRDefault="00761999" w:rsidP="00761999">
      <w:pPr>
        <w:tabs>
          <w:tab w:val="left" w:pos="0"/>
        </w:tabs>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УФК по Курской области (Администрация города Фатежа</w:t>
      </w:r>
      <w:r w:rsidR="00DF03AB">
        <w:rPr>
          <w:rFonts w:ascii="Times New Roman" w:eastAsia="Times New Roman" w:hAnsi="Times New Roman" w:cs="Times New Roman"/>
          <w:sz w:val="24"/>
        </w:rPr>
        <w:t xml:space="preserve"> </w:t>
      </w:r>
      <w:proofErr w:type="spellStart"/>
      <w:r w:rsidR="00DF03AB">
        <w:rPr>
          <w:rFonts w:ascii="Times New Roman" w:eastAsia="Times New Roman" w:hAnsi="Times New Roman" w:cs="Times New Roman"/>
          <w:sz w:val="24"/>
        </w:rPr>
        <w:t>л.с</w:t>
      </w:r>
      <w:proofErr w:type="spellEnd"/>
      <w:r w:rsidR="00DF03AB">
        <w:rPr>
          <w:rFonts w:ascii="Times New Roman" w:eastAsia="Times New Roman" w:hAnsi="Times New Roman" w:cs="Times New Roman"/>
          <w:sz w:val="24"/>
        </w:rPr>
        <w:t>. 05443022960</w:t>
      </w:r>
      <w:r>
        <w:rPr>
          <w:rFonts w:ascii="Times New Roman" w:eastAsia="Times New Roman" w:hAnsi="Times New Roman" w:cs="Times New Roman"/>
          <w:sz w:val="24"/>
        </w:rPr>
        <w:t xml:space="preserve">) </w:t>
      </w:r>
    </w:p>
    <w:p w:rsidR="00761999" w:rsidRDefault="00761999" w:rsidP="00761999">
      <w:pPr>
        <w:tabs>
          <w:tab w:val="left" w:pos="0"/>
        </w:tabs>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БИК 013807906, ИНН 4625001414, КПП 462501001</w:t>
      </w:r>
    </w:p>
    <w:p w:rsidR="00761999" w:rsidRDefault="00DF03AB" w:rsidP="00761999">
      <w:pPr>
        <w:tabs>
          <w:tab w:val="left" w:pos="0"/>
        </w:tabs>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Казначейский счет 03232</w:t>
      </w:r>
      <w:r w:rsidR="00761999">
        <w:rPr>
          <w:rFonts w:ascii="Times New Roman" w:eastAsia="Times New Roman" w:hAnsi="Times New Roman" w:cs="Times New Roman"/>
          <w:sz w:val="24"/>
        </w:rPr>
        <w:t>643386441014400</w:t>
      </w:r>
    </w:p>
    <w:p w:rsidR="00761999" w:rsidRDefault="00761999" w:rsidP="00761999">
      <w:pPr>
        <w:tabs>
          <w:tab w:val="left" w:pos="0"/>
        </w:tabs>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ЕКС 40102810545370000038</w:t>
      </w:r>
    </w:p>
    <w:p w:rsidR="00761999" w:rsidRDefault="00761999" w:rsidP="00761999">
      <w:pPr>
        <w:tabs>
          <w:tab w:val="left" w:pos="0"/>
        </w:tabs>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Отделение Курск Банка России // УФК по Курской области, </w:t>
      </w:r>
      <w:proofErr w:type="spellStart"/>
      <w:r>
        <w:rPr>
          <w:rFonts w:ascii="Times New Roman" w:eastAsia="Times New Roman" w:hAnsi="Times New Roman" w:cs="Times New Roman"/>
          <w:sz w:val="24"/>
        </w:rPr>
        <w:t>г</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урск</w:t>
      </w:r>
      <w:proofErr w:type="spellEnd"/>
    </w:p>
    <w:p w:rsidR="00761999" w:rsidRDefault="00761999" w:rsidP="00761999">
      <w:pPr>
        <w:tabs>
          <w:tab w:val="left" w:pos="0"/>
        </w:tabs>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ОКТМО 38644101</w:t>
      </w:r>
    </w:p>
    <w:p w:rsidR="00761999" w:rsidRDefault="00761999" w:rsidP="00761999">
      <w:pPr>
        <w:tabs>
          <w:tab w:val="left" w:pos="0"/>
          <w:tab w:val="left" w:pos="5387"/>
        </w:tabs>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ОГРН 1024600809529 </w:t>
      </w:r>
    </w:p>
    <w:p w:rsidR="00761999" w:rsidRDefault="00761999" w:rsidP="00761999">
      <w:pPr>
        <w:tabs>
          <w:tab w:val="left" w:pos="0"/>
        </w:tabs>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Назначение платежа: задаток на участие в открытом конкурсе</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4. Порядок проведения осмотров заинтересованными лицами и претендентами объектов конкурса и график проведения таких осмотров.</w:t>
      </w:r>
    </w:p>
    <w:p w:rsidR="00761999" w:rsidRDefault="00761999" w:rsidP="00761999">
      <w:pPr>
        <w:tabs>
          <w:tab w:val="left" w:pos="0"/>
        </w:tabs>
        <w:suppressAutoHyphens/>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Претендент и (или) другое заинтересованное лицо в течение дня, предшествующего дню проведения осмотра объекта конкурса согласно графику, уведомляет организатора конкурса о желании участвовать в осмотре. Представитель организатора конкурса организует доступ к осмотру объектов конкурса претендентов и других заинтересованных лиц.</w:t>
      </w:r>
    </w:p>
    <w:p w:rsidR="00761999" w:rsidRDefault="00761999" w:rsidP="00761999">
      <w:pPr>
        <w:tabs>
          <w:tab w:val="left" w:pos="0"/>
        </w:tabs>
        <w:suppressAutoHyphens/>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График проведения осмотра объектов конкурса: каждые 5 рабочих дней с даты опубликования извещения о проведении конкурса, но не </w:t>
      </w:r>
      <w:proofErr w:type="gramStart"/>
      <w:r>
        <w:rPr>
          <w:rFonts w:ascii="Times New Roman" w:eastAsia="Times New Roman" w:hAnsi="Times New Roman" w:cs="Times New Roman"/>
          <w:sz w:val="24"/>
        </w:rPr>
        <w:t>позднее</w:t>
      </w:r>
      <w:proofErr w:type="gramEnd"/>
      <w:r>
        <w:rPr>
          <w:rFonts w:ascii="Times New Roman" w:eastAsia="Times New Roman" w:hAnsi="Times New Roman" w:cs="Times New Roman"/>
          <w:sz w:val="24"/>
        </w:rPr>
        <w:t xml:space="preserve"> чем за 2 рабочих дня до даты окончания срока подачи заявок на участие в конкурсе (Приложение № 2 к конкурсной документации).</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5. Перечень обязательных работ и услуг, устанавливаемый организатором конкурса:</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Приложение № 3 к конкурсной документации.</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6. Срок внесения собственниками помещений в многоквартирном доме платы за содержание и ремонт жилого помещения, и коммунальные услуги. </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Ежемесячно до </w:t>
      </w:r>
      <w:r>
        <w:rPr>
          <w:rFonts w:ascii="Times New Roman" w:eastAsia="Times New Roman" w:hAnsi="Times New Roman" w:cs="Times New Roman"/>
          <w:color w:val="000000"/>
          <w:sz w:val="24"/>
        </w:rPr>
        <w:t xml:space="preserve">10 </w:t>
      </w:r>
      <w:r>
        <w:rPr>
          <w:rFonts w:ascii="Times New Roman" w:eastAsia="Times New Roman" w:hAnsi="Times New Roman" w:cs="Times New Roman"/>
          <w:sz w:val="24"/>
        </w:rPr>
        <w:t>числа месяца, следующего за истекшим месяцем.</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7. Требования к участникам конкурса. </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в </w:t>
      </w:r>
      <w:r>
        <w:rPr>
          <w:rFonts w:ascii="Times New Roman" w:eastAsia="Times New Roman" w:hAnsi="Times New Roman" w:cs="Times New Roman"/>
          <w:sz w:val="24"/>
        </w:rPr>
        <w:lastRenderedPageBreak/>
        <w:t>соответствии с законодательством Российской Федерации и решение по такой жалобе не вступило в силу;</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5) Отсутствие у претендента задолженности перед </w:t>
      </w:r>
      <w:proofErr w:type="spellStart"/>
      <w:r>
        <w:rPr>
          <w:rFonts w:ascii="Times New Roman" w:eastAsia="Times New Roman" w:hAnsi="Times New Roman" w:cs="Times New Roman"/>
          <w:sz w:val="24"/>
        </w:rPr>
        <w:t>ресурсоснабжающими</w:t>
      </w:r>
      <w:proofErr w:type="spellEnd"/>
      <w:r>
        <w:rPr>
          <w:rFonts w:ascii="Times New Roman" w:eastAsia="Times New Roman" w:hAnsi="Times New Roman" w:cs="Times New Roman"/>
          <w:sz w:val="24"/>
        </w:rPr>
        <w:t xml:space="preserve"> организациями за 2 и боле </w:t>
      </w:r>
      <w:proofErr w:type="gramStart"/>
      <w:r>
        <w:rPr>
          <w:rFonts w:ascii="Times New Roman" w:eastAsia="Times New Roman" w:hAnsi="Times New Roman" w:cs="Times New Roman"/>
          <w:sz w:val="24"/>
        </w:rPr>
        <w:t>расчетных</w:t>
      </w:r>
      <w:proofErr w:type="gramEnd"/>
      <w:r>
        <w:rPr>
          <w:rFonts w:ascii="Times New Roman" w:eastAsia="Times New Roman" w:hAnsi="Times New Roman" w:cs="Times New Roman"/>
          <w:sz w:val="24"/>
        </w:rPr>
        <w:t xml:space="preserve"> периода, подтвержденное актами сверки либо решением суда; </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6)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7) Внесение претендентом на счет, указанный в конкурсной документации, сре</w:t>
      </w:r>
      <w:proofErr w:type="gramStart"/>
      <w:r>
        <w:rPr>
          <w:rFonts w:ascii="Times New Roman" w:eastAsia="Times New Roman" w:hAnsi="Times New Roman" w:cs="Times New Roman"/>
          <w:sz w:val="24"/>
        </w:rPr>
        <w:t>дств в к</w:t>
      </w:r>
      <w:proofErr w:type="gramEnd"/>
      <w:r>
        <w:rPr>
          <w:rFonts w:ascii="Times New Roman" w:eastAsia="Times New Roman" w:hAnsi="Times New Roman" w:cs="Times New Roman"/>
          <w:sz w:val="24"/>
        </w:rPr>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8. Форма заявки на участие в конкурсе, инструкция по ее заполнению.</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Заинтересованное лицо вправе подать только одну заявку на участие в конкурсе. Заинтересованное лицо подает заявку </w:t>
      </w:r>
      <w:proofErr w:type="gramStart"/>
      <w:r>
        <w:rPr>
          <w:rFonts w:ascii="Times New Roman" w:eastAsia="Times New Roman" w:hAnsi="Times New Roman" w:cs="Times New Roman"/>
          <w:sz w:val="24"/>
        </w:rPr>
        <w:t>на участие в конкурсе в письменном виде в запечатанном конверте по форме</w:t>
      </w:r>
      <w:proofErr w:type="gramEnd"/>
      <w:r>
        <w:rPr>
          <w:rFonts w:ascii="Times New Roman" w:eastAsia="Times New Roman" w:hAnsi="Times New Roman" w:cs="Times New Roman"/>
          <w:sz w:val="24"/>
        </w:rPr>
        <w:t xml:space="preserve"> согласно Приложению № 4 к конкурсной документации.</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конкурсе включает в себя:</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1) сведения и документы о претенденте:</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наименование, организационно-правовую форму, место нахождения, почтовый адрес - для юридического лица;</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фамилию, имя, отчество, данные документа, удостоверяющего личность, место жительства - для индивидуального предпринимателя;</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номер телефона; выписку из Единого государственного реестра юридических лиц - для юридического лица;</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выписку из Единого государственного реестра индивидуальных предпринимателей - для индивидуального предпринимателя;</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реквизиты банковского счета для возврата средств, внесенных в качестве обеспечения заявки на участие в конкурсе;</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документы, подтверждающие внесение сре</w:t>
      </w:r>
      <w:proofErr w:type="gramStart"/>
      <w:r>
        <w:rPr>
          <w:rFonts w:ascii="Times New Roman" w:eastAsia="Times New Roman" w:hAnsi="Times New Roman" w:cs="Times New Roman"/>
          <w:sz w:val="24"/>
        </w:rPr>
        <w:t>дств в к</w:t>
      </w:r>
      <w:proofErr w:type="gramEnd"/>
      <w:r>
        <w:rPr>
          <w:rFonts w:ascii="Times New Roman" w:eastAsia="Times New Roman" w:hAnsi="Times New Roman" w:cs="Times New Roman"/>
          <w:sz w:val="24"/>
        </w:rPr>
        <w:t>ачестве обеспечения заявки на участие в конкурсе;</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копию документов, подтверждающих соответствие претендента требованию, установленному подпунктом 1 пункта 15 настоящих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копии утвержденного бухгалтерского баланса за последний отчетный период;</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4) копия лицензии на осуществление предпринимательской деятельности по управлению многоквартирными домами в Курской области.</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Все документы должны быть пронумерованы, прошиты, подписаны руководителем (уполномоченным лицом) и скреплены соответствующей печатью.</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Подчистки и исправления не допускаются. Все экземпляры документации должны иметь четкую печать текстов.</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Победитель конкурса в течение 10 рабочих дней </w:t>
      </w:r>
      <w:proofErr w:type="gramStart"/>
      <w:r>
        <w:rPr>
          <w:rFonts w:ascii="Times New Roman" w:eastAsia="Times New Roman" w:hAnsi="Times New Roman" w:cs="Times New Roman"/>
          <w:sz w:val="24"/>
        </w:rPr>
        <w:t>с даты утверждения</w:t>
      </w:r>
      <w:proofErr w:type="gramEnd"/>
      <w:r>
        <w:rPr>
          <w:rFonts w:ascii="Times New Roman" w:eastAsia="Times New Roman" w:hAnsi="Times New Roman" w:cs="Times New Roman"/>
          <w:sz w:val="24"/>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Победитель конкурса в течение 20 дней </w:t>
      </w:r>
      <w:proofErr w:type="gramStart"/>
      <w:r>
        <w:rPr>
          <w:rFonts w:ascii="Times New Roman" w:eastAsia="Times New Roman" w:hAnsi="Times New Roman" w:cs="Times New Roman"/>
          <w:sz w:val="24"/>
        </w:rPr>
        <w:t>с даты утверждения</w:t>
      </w:r>
      <w:proofErr w:type="gramEnd"/>
      <w:r>
        <w:rPr>
          <w:rFonts w:ascii="Times New Roman" w:eastAsia="Times New Roman" w:hAnsi="Times New Roman" w:cs="Times New Roman"/>
          <w:sz w:val="24"/>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победитель конкурса в установленный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 </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 </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 </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 </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 </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Pr>
          <w:rFonts w:ascii="Times New Roman" w:eastAsia="Times New Roman" w:hAnsi="Times New Roman" w:cs="Times New Roman"/>
          <w:sz w:val="24"/>
        </w:rPr>
        <w:t>с даты представления</w:t>
      </w:r>
      <w:proofErr w:type="gramEnd"/>
      <w:r>
        <w:rPr>
          <w:rFonts w:ascii="Times New Roman" w:eastAsia="Times New Roman" w:hAnsi="Times New Roman" w:cs="Times New Roman"/>
          <w:sz w:val="24"/>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10. Требования к порядку изменения обязатель</w:t>
      </w:r>
      <w:proofErr w:type="gramStart"/>
      <w:r>
        <w:rPr>
          <w:rFonts w:ascii="Times New Roman" w:eastAsia="Times New Roman" w:hAnsi="Times New Roman" w:cs="Times New Roman"/>
          <w:sz w:val="24"/>
        </w:rPr>
        <w:t>ств ст</w:t>
      </w:r>
      <w:proofErr w:type="gramEnd"/>
      <w:r>
        <w:rPr>
          <w:rFonts w:ascii="Times New Roman" w:eastAsia="Times New Roman" w:hAnsi="Times New Roman" w:cs="Times New Roman"/>
          <w:sz w:val="24"/>
        </w:rPr>
        <w:t>орон по договору управления многоквартирным домом.</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Pr>
          <w:rFonts w:ascii="Times New Roman" w:eastAsia="Times New Roman" w:hAnsi="Times New Roman" w:cs="Times New Roman"/>
          <w:sz w:val="24"/>
        </w:rPr>
        <w:t xml:space="preserve">При наступлении обстоятельств непреодолимой </w:t>
      </w:r>
      <w:r>
        <w:rPr>
          <w:rFonts w:ascii="Times New Roman" w:eastAsia="Times New Roman" w:hAnsi="Times New Roman" w:cs="Times New Roman"/>
          <w:sz w:val="24"/>
        </w:rPr>
        <w:lastRenderedPageBreak/>
        <w:t>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Pr>
          <w:rFonts w:ascii="Times New Roman" w:eastAsia="Times New Roman" w:hAnsi="Times New Roman" w:cs="Times New Roman"/>
          <w:sz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11. Срок начала выполнения управляющей организацией возникших по результатам конкурса обязательств.</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Должен составлять не более 30 дней </w:t>
      </w:r>
      <w:proofErr w:type="gramStart"/>
      <w:r>
        <w:rPr>
          <w:rFonts w:ascii="Times New Roman" w:eastAsia="Times New Roman" w:hAnsi="Times New Roman" w:cs="Times New Roman"/>
          <w:sz w:val="24"/>
        </w:rPr>
        <w:t>с даты окончания</w:t>
      </w:r>
      <w:proofErr w:type="gramEnd"/>
      <w:r>
        <w:rPr>
          <w:rFonts w:ascii="Times New Roman" w:eastAsia="Times New Roman" w:hAnsi="Times New Roman" w:cs="Times New Roman"/>
          <w:sz w:val="24"/>
        </w:rPr>
        <w:t xml:space="preserve">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пункта 10 конкурсной документации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Pr>
          <w:rFonts w:ascii="Times New Roman" w:eastAsia="Times New Roman" w:hAnsi="Times New Roman" w:cs="Times New Roman"/>
          <w:sz w:val="24"/>
        </w:rPr>
        <w:t>с даты начала</w:t>
      </w:r>
      <w:proofErr w:type="gramEnd"/>
      <w:r>
        <w:rPr>
          <w:rFonts w:ascii="Times New Roman" w:eastAsia="Times New Roman" w:hAnsi="Times New Roman" w:cs="Times New Roman"/>
          <w:sz w:val="24"/>
        </w:rPr>
        <w:t xml:space="preserve"> выполнения обязательств, возникших по результатам конкурса. Собственники помещений обязаны вносить указанную плату.</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Pr>
          <w:rFonts w:ascii="Times New Roman" w:eastAsia="Times New Roman" w:hAnsi="Times New Roman" w:cs="Times New Roman"/>
          <w:sz w:val="24"/>
        </w:rPr>
        <w:t>ресурсоснабжающим</w:t>
      </w:r>
      <w:proofErr w:type="spellEnd"/>
      <w:r>
        <w:rPr>
          <w:rFonts w:ascii="Times New Roman" w:eastAsia="Times New Roman" w:hAnsi="Times New Roman" w:cs="Times New Roman"/>
          <w:sz w:val="24"/>
        </w:rPr>
        <w:t xml:space="preserve"> организациям, а также в случае причинения управляющей организацией вреда общему имуществу.</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Размер обеспечения исполнения обязательств устанавливается в размере одной второй цены договора управления многоквартирным домом, подлежащей уплате собственниками помещений в течение месяца. </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Размер обеспечения исполнения обязательств рассчитывается по формуле:</w:t>
      </w:r>
    </w:p>
    <w:p w:rsidR="00761999" w:rsidRDefault="00761999" w:rsidP="00761999">
      <w:pPr>
        <w:spacing w:after="0" w:line="240" w:lineRule="auto"/>
        <w:ind w:firstLine="709"/>
        <w:contextualSpacing/>
        <w:rPr>
          <w:rFonts w:ascii="Times New Roman" w:eastAsia="Times New Roman" w:hAnsi="Times New Roman" w:cs="Times New Roman"/>
          <w:sz w:val="28"/>
        </w:rPr>
      </w:pPr>
    </w:p>
    <w:p w:rsidR="00761999" w:rsidRDefault="00761999" w:rsidP="00761999">
      <w:pPr>
        <w:spacing w:after="0" w:line="240" w:lineRule="auto"/>
        <w:ind w:firstLine="709"/>
        <w:contextualSpacing/>
        <w:rPr>
          <w:rFonts w:ascii="Times New Roman" w:eastAsia="Times New Roman" w:hAnsi="Times New Roman" w:cs="Times New Roman"/>
          <w:sz w:val="28"/>
        </w:rPr>
      </w:pPr>
      <w:proofErr w:type="spellStart"/>
      <w:r>
        <w:rPr>
          <w:rFonts w:ascii="Times New Roman" w:eastAsia="Times New Roman" w:hAnsi="Times New Roman" w:cs="Times New Roman"/>
          <w:sz w:val="28"/>
        </w:rPr>
        <w:t>О</w:t>
      </w:r>
      <w:r>
        <w:rPr>
          <w:rFonts w:ascii="Times New Roman" w:eastAsia="Times New Roman" w:hAnsi="Times New Roman" w:cs="Times New Roman"/>
          <w:sz w:val="28"/>
          <w:vertAlign w:val="subscript"/>
        </w:rPr>
        <w:t>оу</w:t>
      </w:r>
      <w:proofErr w:type="spellEnd"/>
      <w:r>
        <w:rPr>
          <w:rFonts w:ascii="Times New Roman" w:eastAsia="Times New Roman" w:hAnsi="Times New Roman" w:cs="Times New Roman"/>
          <w:sz w:val="28"/>
        </w:rPr>
        <w:t xml:space="preserve"> = К * (Р</w:t>
      </w:r>
      <w:r>
        <w:rPr>
          <w:rFonts w:ascii="Times New Roman" w:eastAsia="Times New Roman" w:hAnsi="Times New Roman" w:cs="Times New Roman"/>
          <w:sz w:val="28"/>
          <w:vertAlign w:val="subscript"/>
        </w:rPr>
        <w:t>ои</w:t>
      </w: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Р</w:t>
      </w:r>
      <w:r>
        <w:rPr>
          <w:rFonts w:ascii="Times New Roman" w:eastAsia="Times New Roman" w:hAnsi="Times New Roman" w:cs="Times New Roman"/>
          <w:sz w:val="28"/>
          <w:vertAlign w:val="subscript"/>
        </w:rPr>
        <w:t>ку</w:t>
      </w:r>
      <w:proofErr w:type="spellEnd"/>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w:t>
      </w:r>
    </w:p>
    <w:p w:rsidR="00761999" w:rsidRDefault="00761999" w:rsidP="00761999">
      <w:pPr>
        <w:spacing w:after="0" w:line="240" w:lineRule="auto"/>
        <w:ind w:firstLine="709"/>
        <w:contextualSpacing/>
        <w:rPr>
          <w:rFonts w:ascii="Times New Roman" w:eastAsia="Times New Roman" w:hAnsi="Times New Roman" w:cs="Times New Roman"/>
          <w:sz w:val="24"/>
        </w:rPr>
      </w:pPr>
      <w:r>
        <w:rPr>
          <w:rFonts w:ascii="Times New Roman" w:eastAsia="Times New Roman" w:hAnsi="Times New Roman" w:cs="Times New Roman"/>
          <w:sz w:val="24"/>
        </w:rPr>
        <w:t>где:</w:t>
      </w:r>
    </w:p>
    <w:p w:rsidR="00761999" w:rsidRDefault="00761999" w:rsidP="00761999">
      <w:pPr>
        <w:spacing w:after="0" w:line="240" w:lineRule="auto"/>
        <w:ind w:firstLine="709"/>
        <w:contextualSpacing/>
        <w:rPr>
          <w:rFonts w:ascii="Times New Roman" w:eastAsia="Times New Roman" w:hAnsi="Times New Roman" w:cs="Times New Roman"/>
          <w:sz w:val="24"/>
        </w:rPr>
      </w:pPr>
      <w:proofErr w:type="spellStart"/>
      <w:r>
        <w:rPr>
          <w:rFonts w:ascii="Times New Roman" w:eastAsia="Times New Roman" w:hAnsi="Times New Roman" w:cs="Times New Roman"/>
          <w:sz w:val="28"/>
        </w:rPr>
        <w:t>О</w:t>
      </w:r>
      <w:r>
        <w:rPr>
          <w:rFonts w:ascii="Times New Roman" w:eastAsia="Times New Roman" w:hAnsi="Times New Roman" w:cs="Times New Roman"/>
          <w:sz w:val="28"/>
          <w:vertAlign w:val="subscript"/>
        </w:rPr>
        <w:t>оу</w:t>
      </w:r>
      <w:proofErr w:type="spellEnd"/>
      <w:r>
        <w:rPr>
          <w:rFonts w:ascii="Times New Roman" w:eastAsia="Times New Roman" w:hAnsi="Times New Roman" w:cs="Times New Roman"/>
          <w:sz w:val="24"/>
        </w:rPr>
        <w:t xml:space="preserve"> - размер обеспечения исполнения обязательств;</w:t>
      </w:r>
    </w:p>
    <w:p w:rsidR="00761999" w:rsidRDefault="00761999" w:rsidP="00761999">
      <w:pPr>
        <w:spacing w:after="0" w:line="240" w:lineRule="auto"/>
        <w:ind w:firstLine="709"/>
        <w:contextualSpacing/>
        <w:rPr>
          <w:rFonts w:ascii="Times New Roman" w:eastAsia="Times New Roman" w:hAnsi="Times New Roman" w:cs="Times New Roman"/>
          <w:sz w:val="24"/>
        </w:rPr>
      </w:pPr>
    </w:p>
    <w:p w:rsidR="00761999" w:rsidRDefault="00761999" w:rsidP="00761999">
      <w:pPr>
        <w:spacing w:after="0" w:line="240" w:lineRule="auto"/>
        <w:ind w:firstLine="709"/>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 коэффициент, установленный организатором конкурса - 0,5;</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8"/>
        </w:rPr>
        <w:t>Р</w:t>
      </w:r>
      <w:r>
        <w:rPr>
          <w:rFonts w:ascii="Times New Roman" w:eastAsia="Times New Roman" w:hAnsi="Times New Roman" w:cs="Times New Roman"/>
          <w:sz w:val="28"/>
          <w:vertAlign w:val="subscript"/>
        </w:rPr>
        <w:t>ои</w:t>
      </w:r>
      <w:r>
        <w:rPr>
          <w:rFonts w:ascii="Times New Roman" w:eastAsia="Times New Roman" w:hAnsi="Times New Roman" w:cs="Times New Roman"/>
          <w:sz w:val="24"/>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761999" w:rsidRDefault="00761999" w:rsidP="00761999">
      <w:pPr>
        <w:spacing w:after="0" w:line="240" w:lineRule="auto"/>
        <w:ind w:firstLine="709"/>
        <w:contextualSpacing/>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8"/>
        </w:rPr>
        <w:t>Р</w:t>
      </w:r>
      <w:r>
        <w:rPr>
          <w:rFonts w:ascii="Times New Roman" w:eastAsia="Times New Roman" w:hAnsi="Times New Roman" w:cs="Times New Roman"/>
          <w:sz w:val="28"/>
          <w:vertAlign w:val="subscript"/>
        </w:rPr>
        <w:t>ку</w:t>
      </w:r>
      <w:proofErr w:type="spellEnd"/>
      <w:r>
        <w:rPr>
          <w:rFonts w:ascii="Times New Roman" w:eastAsia="Times New Roman" w:hAnsi="Times New Roman" w:cs="Times New Roman"/>
          <w:sz w:val="24"/>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Pr>
          <w:rFonts w:ascii="Times New Roman" w:eastAsia="Times New Roman" w:hAnsi="Times New Roman" w:cs="Times New Roman"/>
          <w:sz w:val="24"/>
        </w:rPr>
        <w:t xml:space="preserve"> комплекса, </w:t>
      </w:r>
      <w:proofErr w:type="gramStart"/>
      <w:r>
        <w:rPr>
          <w:rFonts w:ascii="Times New Roman" w:eastAsia="Times New Roman" w:hAnsi="Times New Roman" w:cs="Times New Roman"/>
          <w:sz w:val="24"/>
        </w:rPr>
        <w:t>утвержденных</w:t>
      </w:r>
      <w:proofErr w:type="gramEnd"/>
      <w:r>
        <w:rPr>
          <w:rFonts w:ascii="Times New Roman" w:eastAsia="Times New Roman" w:hAnsi="Times New Roman" w:cs="Times New Roman"/>
          <w:sz w:val="24"/>
        </w:rPr>
        <w:t xml:space="preserve"> в соответствии с законодательство Российской Федерации.</w:t>
      </w:r>
    </w:p>
    <w:p w:rsidR="00761999" w:rsidRDefault="00761999" w:rsidP="00761999">
      <w:pPr>
        <w:spacing w:after="0" w:line="240" w:lineRule="auto"/>
        <w:ind w:firstLine="708"/>
        <w:contextualSpacing/>
        <w:jc w:val="both"/>
        <w:rPr>
          <w:rFonts w:ascii="Times New Roman" w:eastAsia="Times New Roman" w:hAnsi="Times New Roman" w:cs="Times New Roman"/>
          <w:sz w:val="24"/>
        </w:rPr>
      </w:pPr>
    </w:p>
    <w:p w:rsidR="00761999" w:rsidRDefault="00761999" w:rsidP="00761999">
      <w:pPr>
        <w:spacing w:after="0" w:line="240" w:lineRule="auto"/>
        <w:ind w:firstLine="708"/>
        <w:contextualSpacing/>
        <w:jc w:val="both"/>
        <w:rPr>
          <w:rFonts w:ascii="Times New Roman" w:eastAsia="Times New Roman" w:hAnsi="Times New Roman" w:cs="Times New Roman"/>
          <w:sz w:val="24"/>
        </w:rPr>
      </w:pPr>
    </w:p>
    <w:p w:rsidR="00761999" w:rsidRDefault="00761999" w:rsidP="00761999">
      <w:pPr>
        <w:spacing w:after="0" w:line="240" w:lineRule="auto"/>
        <w:ind w:firstLine="708"/>
        <w:contextualSpacing/>
        <w:jc w:val="both"/>
        <w:rPr>
          <w:rFonts w:ascii="Times New Roman" w:eastAsia="Times New Roman" w:hAnsi="Times New Roman" w:cs="Times New Roman"/>
          <w:sz w:val="24"/>
        </w:rPr>
      </w:pPr>
    </w:p>
    <w:p w:rsidR="00761999" w:rsidRDefault="00761999" w:rsidP="00761999">
      <w:pPr>
        <w:spacing w:after="0" w:line="240" w:lineRule="auto"/>
        <w:ind w:firstLine="708"/>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Расчет обеспечения исполнения обязательств (Приложение № 5 к конкурсной документации).</w:t>
      </w:r>
    </w:p>
    <w:p w:rsidR="001C3C4A" w:rsidRDefault="001C3C4A">
      <w:pPr>
        <w:spacing w:after="0" w:line="259" w:lineRule="auto"/>
        <w:ind w:firstLine="708"/>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88"/>
        <w:gridCol w:w="596"/>
        <w:gridCol w:w="1485"/>
        <w:gridCol w:w="1558"/>
        <w:gridCol w:w="1292"/>
        <w:gridCol w:w="1291"/>
        <w:gridCol w:w="1320"/>
        <w:gridCol w:w="1206"/>
      </w:tblGrid>
      <w:tr w:rsidR="001C3C4A">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1C3C4A" w:rsidRDefault="001C3C4A" w:rsidP="00761999">
            <w:pPr>
              <w:spacing w:after="0" w:line="240" w:lineRule="auto"/>
              <w:rPr>
                <w:rFonts w:ascii="Calibri" w:eastAsia="Calibri" w:hAnsi="Calibri" w:cs="Calibri"/>
              </w:rPr>
            </w:pPr>
          </w:p>
        </w:tc>
        <w:tc>
          <w:tcPr>
            <w:tcW w:w="7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1C3C4A" w:rsidRDefault="001C3C4A" w:rsidP="00761999">
            <w:pPr>
              <w:spacing w:after="0" w:line="240" w:lineRule="auto"/>
              <w:rPr>
                <w:rFonts w:ascii="Calibri" w:eastAsia="Calibri" w:hAnsi="Calibri" w:cs="Calibri"/>
              </w:rPr>
            </w:pPr>
          </w:p>
        </w:tc>
        <w:tc>
          <w:tcPr>
            <w:tcW w:w="202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1C3C4A" w:rsidRDefault="001C3C4A" w:rsidP="00761999">
            <w:pPr>
              <w:spacing w:after="0" w:line="240" w:lineRule="auto"/>
              <w:rPr>
                <w:rFonts w:ascii="Calibri" w:eastAsia="Calibri" w:hAnsi="Calibri" w:cs="Calibri"/>
              </w:rPr>
            </w:pPr>
          </w:p>
        </w:tc>
        <w:tc>
          <w:tcPr>
            <w:tcW w:w="1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1C3C4A" w:rsidRDefault="001C3C4A" w:rsidP="00761999">
            <w:pPr>
              <w:spacing w:after="0" w:line="240" w:lineRule="auto"/>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1C3C4A" w:rsidRDefault="001C3C4A" w:rsidP="00761999">
            <w:pPr>
              <w:spacing w:after="0" w:line="240" w:lineRule="auto"/>
              <w:rPr>
                <w:rFonts w:ascii="Calibri" w:eastAsia="Calibri" w:hAnsi="Calibri" w:cs="Calibri"/>
              </w:rPr>
            </w:pPr>
          </w:p>
        </w:tc>
        <w:tc>
          <w:tcPr>
            <w:tcW w:w="14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1C3C4A" w:rsidRDefault="001C3C4A" w:rsidP="00761999">
            <w:pPr>
              <w:spacing w:after="0" w:line="240" w:lineRule="auto"/>
              <w:rPr>
                <w:rFonts w:ascii="Calibri" w:eastAsia="Calibri" w:hAnsi="Calibri" w:cs="Calibri"/>
              </w:rPr>
            </w:pPr>
          </w:p>
        </w:tc>
        <w:tc>
          <w:tcPr>
            <w:tcW w:w="141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1C3C4A" w:rsidRDefault="001C3C4A" w:rsidP="00761999">
            <w:pPr>
              <w:spacing w:after="0" w:line="240" w:lineRule="auto"/>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1C3C4A" w:rsidRDefault="001C3C4A" w:rsidP="00761999">
            <w:pPr>
              <w:spacing w:after="0" w:line="240" w:lineRule="auto"/>
              <w:rPr>
                <w:rFonts w:ascii="Calibri" w:eastAsia="Calibri" w:hAnsi="Calibri" w:cs="Calibri"/>
              </w:rPr>
            </w:pPr>
          </w:p>
        </w:tc>
      </w:tr>
      <w:tr w:rsidR="001C3C4A">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rsidP="00761999">
            <w:pPr>
              <w:spacing w:after="0" w:line="240" w:lineRule="auto"/>
              <w:jc w:val="center"/>
            </w:pPr>
            <w:r>
              <w:rPr>
                <w:rFonts w:ascii="Times New Roman" w:eastAsia="Times New Roman" w:hAnsi="Times New Roman" w:cs="Times New Roman"/>
                <w:color w:val="000000"/>
                <w:sz w:val="20"/>
              </w:rPr>
              <w:t xml:space="preserve">№ </w:t>
            </w:r>
            <w:proofErr w:type="gramStart"/>
            <w:r>
              <w:rPr>
                <w:rFonts w:ascii="Times New Roman" w:eastAsia="Times New Roman" w:hAnsi="Times New Roman" w:cs="Times New Roman"/>
                <w:color w:val="000000"/>
                <w:sz w:val="20"/>
              </w:rPr>
              <w:t>п</w:t>
            </w:r>
            <w:proofErr w:type="gramEnd"/>
            <w:r>
              <w:rPr>
                <w:rFonts w:ascii="Times New Roman" w:eastAsia="Times New Roman" w:hAnsi="Times New Roman" w:cs="Times New Roman"/>
                <w:color w:val="000000"/>
                <w:sz w:val="20"/>
              </w:rPr>
              <w:t>/п</w:t>
            </w:r>
          </w:p>
        </w:tc>
        <w:tc>
          <w:tcPr>
            <w:tcW w:w="70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rsidP="00761999">
            <w:pPr>
              <w:spacing w:after="0" w:line="240" w:lineRule="auto"/>
              <w:jc w:val="center"/>
            </w:pPr>
            <w:r>
              <w:rPr>
                <w:rFonts w:ascii="Times New Roman" w:eastAsia="Times New Roman" w:hAnsi="Times New Roman" w:cs="Times New Roman"/>
                <w:color w:val="000000"/>
                <w:sz w:val="20"/>
              </w:rPr>
              <w:t>№ лота</w:t>
            </w:r>
          </w:p>
        </w:tc>
        <w:tc>
          <w:tcPr>
            <w:tcW w:w="2024"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rsidP="00761999">
            <w:pPr>
              <w:spacing w:after="0" w:line="240" w:lineRule="auto"/>
              <w:jc w:val="center"/>
            </w:pPr>
            <w:r>
              <w:rPr>
                <w:rFonts w:ascii="Times New Roman" w:eastAsia="Times New Roman" w:hAnsi="Times New Roman" w:cs="Times New Roman"/>
                <w:color w:val="000000"/>
                <w:sz w:val="20"/>
              </w:rPr>
              <w:t>Наименование объекта (адрес)</w:t>
            </w:r>
          </w:p>
        </w:tc>
        <w:tc>
          <w:tcPr>
            <w:tcW w:w="123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rsidP="00761999">
            <w:pPr>
              <w:spacing w:after="0" w:line="240" w:lineRule="auto"/>
              <w:jc w:val="center"/>
            </w:pPr>
            <w:r>
              <w:rPr>
                <w:rFonts w:ascii="Times New Roman" w:eastAsia="Times New Roman" w:hAnsi="Times New Roman" w:cs="Times New Roman"/>
                <w:color w:val="000000"/>
                <w:sz w:val="20"/>
              </w:rPr>
              <w:t>Размер платы за содержание и ремонт на 1 кв.м. общей обслуживаемой площади</w:t>
            </w:r>
          </w:p>
        </w:tc>
        <w:tc>
          <w:tcPr>
            <w:tcW w:w="141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rsidP="00761999">
            <w:pPr>
              <w:spacing w:after="0" w:line="240" w:lineRule="auto"/>
              <w:jc w:val="center"/>
            </w:pPr>
            <w:r>
              <w:rPr>
                <w:rFonts w:ascii="Times New Roman" w:eastAsia="Times New Roman" w:hAnsi="Times New Roman" w:cs="Times New Roman"/>
                <w:color w:val="000000"/>
                <w:sz w:val="20"/>
              </w:rPr>
              <w:t>Размер обеспечения заявки 5%, руб.</w:t>
            </w:r>
          </w:p>
        </w:tc>
        <w:tc>
          <w:tcPr>
            <w:tcW w:w="1417"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rsidP="00761999">
            <w:pPr>
              <w:spacing w:after="0" w:line="240" w:lineRule="auto"/>
              <w:jc w:val="center"/>
            </w:pPr>
            <w:r>
              <w:rPr>
                <w:rFonts w:ascii="Times New Roman" w:eastAsia="Times New Roman" w:hAnsi="Times New Roman" w:cs="Times New Roman"/>
                <w:color w:val="000000"/>
                <w:sz w:val="20"/>
              </w:rPr>
              <w:t xml:space="preserve">Сумма по объекту по содержанию и ремонту </w:t>
            </w:r>
          </w:p>
        </w:tc>
        <w:tc>
          <w:tcPr>
            <w:tcW w:w="1418"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rsidP="00761999">
            <w:pPr>
              <w:spacing w:after="0" w:line="240" w:lineRule="auto"/>
              <w:jc w:val="center"/>
            </w:pPr>
            <w:r>
              <w:rPr>
                <w:rFonts w:ascii="Times New Roman" w:eastAsia="Times New Roman" w:hAnsi="Times New Roman" w:cs="Times New Roman"/>
                <w:color w:val="000000"/>
                <w:sz w:val="20"/>
              </w:rPr>
              <w:t>Размер обеспечения исполнения обязательств</w:t>
            </w:r>
          </w:p>
        </w:tc>
        <w:tc>
          <w:tcPr>
            <w:tcW w:w="1276"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rsidP="00761999">
            <w:pPr>
              <w:spacing w:after="0" w:line="240" w:lineRule="auto"/>
              <w:jc w:val="center"/>
            </w:pPr>
            <w:r>
              <w:rPr>
                <w:rFonts w:ascii="Times New Roman" w:eastAsia="Times New Roman" w:hAnsi="Times New Roman" w:cs="Times New Roman"/>
                <w:color w:val="000000"/>
                <w:sz w:val="20"/>
              </w:rPr>
              <w:t>Площадь жилых  помещений</w:t>
            </w:r>
          </w:p>
        </w:tc>
      </w:tr>
      <w:tr w:rsidR="001C3C4A">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rsidP="00B46E78">
            <w:pPr>
              <w:spacing w:after="0" w:line="240" w:lineRule="auto"/>
              <w:jc w:val="center"/>
            </w:pPr>
            <w:r>
              <w:rPr>
                <w:rFonts w:ascii="Times New Roman" w:eastAsia="Times New Roman" w:hAnsi="Times New Roman" w:cs="Times New Roman"/>
                <w:color w:val="000000"/>
                <w:sz w:val="20"/>
              </w:rPr>
              <w:t>1</w:t>
            </w:r>
          </w:p>
        </w:tc>
        <w:tc>
          <w:tcPr>
            <w:tcW w:w="70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rsidP="00B46E78">
            <w:pPr>
              <w:spacing w:after="0" w:line="240" w:lineRule="auto"/>
              <w:jc w:val="center"/>
            </w:pPr>
            <w:r>
              <w:rPr>
                <w:rFonts w:ascii="Times New Roman" w:eastAsia="Times New Roman" w:hAnsi="Times New Roman" w:cs="Times New Roman"/>
                <w:color w:val="000000"/>
                <w:sz w:val="20"/>
              </w:rPr>
              <w:t>1</w:t>
            </w:r>
          </w:p>
        </w:tc>
        <w:tc>
          <w:tcPr>
            <w:tcW w:w="202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C3C4A" w:rsidRDefault="00D5743D" w:rsidP="00B46E78">
            <w:pPr>
              <w:spacing w:after="0" w:line="240" w:lineRule="auto"/>
              <w:jc w:val="center"/>
            </w:pPr>
            <w:r>
              <w:rPr>
                <w:rFonts w:ascii="Times New Roman" w:eastAsia="Times New Roman" w:hAnsi="Times New Roman" w:cs="Times New Roman"/>
                <w:color w:val="000000"/>
                <w:sz w:val="20"/>
              </w:rPr>
              <w:t xml:space="preserve">г. Фатеж, </w:t>
            </w:r>
            <w:proofErr w:type="gramStart"/>
            <w:r w:rsidR="00CB15EC">
              <w:rPr>
                <w:rFonts w:ascii="Times New Roman" w:eastAsia="Times New Roman" w:hAnsi="Times New Roman" w:cs="Times New Roman"/>
                <w:color w:val="000000"/>
                <w:sz w:val="20"/>
              </w:rPr>
              <w:t>Веселая</w:t>
            </w:r>
            <w:proofErr w:type="gramEnd"/>
            <w:r w:rsidR="00CB15EC">
              <w:rPr>
                <w:rFonts w:ascii="Times New Roman" w:eastAsia="Times New Roman" w:hAnsi="Times New Roman" w:cs="Times New Roman"/>
                <w:color w:val="000000"/>
                <w:sz w:val="20"/>
              </w:rPr>
              <w:t>, д.30</w:t>
            </w:r>
          </w:p>
        </w:tc>
        <w:tc>
          <w:tcPr>
            <w:tcW w:w="12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1C3C4A" w:rsidRPr="003D618D" w:rsidRDefault="00CB15EC" w:rsidP="00B46E78">
            <w:pPr>
              <w:spacing w:after="0" w:line="240" w:lineRule="auto"/>
              <w:jc w:val="center"/>
              <w:rPr>
                <w:rFonts w:ascii="Times New Roman" w:eastAsia="Calibri" w:hAnsi="Times New Roman" w:cs="Times New Roman"/>
              </w:rPr>
            </w:pPr>
            <w:r w:rsidRPr="003D618D">
              <w:rPr>
                <w:rFonts w:ascii="Times New Roman" w:eastAsia="Calibri" w:hAnsi="Times New Roman" w:cs="Times New Roman"/>
              </w:rPr>
              <w:t>9,0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C3C4A" w:rsidRDefault="00CB15EC" w:rsidP="00B46E78">
            <w:pPr>
              <w:spacing w:after="0" w:line="240" w:lineRule="auto"/>
              <w:jc w:val="center"/>
            </w:pPr>
            <w:r>
              <w:rPr>
                <w:rFonts w:ascii="Times New Roman" w:eastAsia="Times New Roman" w:hAnsi="Times New Roman" w:cs="Times New Roman"/>
                <w:color w:val="000000"/>
                <w:sz w:val="20"/>
              </w:rPr>
              <w:t>318,24</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C3C4A" w:rsidRDefault="00CB15EC" w:rsidP="00B46E78">
            <w:pPr>
              <w:spacing w:after="0" w:line="240" w:lineRule="auto"/>
              <w:jc w:val="center"/>
            </w:pPr>
            <w:r>
              <w:rPr>
                <w:rFonts w:ascii="Times New Roman" w:eastAsia="Times New Roman" w:hAnsi="Times New Roman" w:cs="Times New Roman"/>
                <w:color w:val="000000"/>
                <w:sz w:val="20"/>
              </w:rPr>
              <w:t>76377,6</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C3C4A" w:rsidRDefault="00CB15EC" w:rsidP="00B46E78">
            <w:pPr>
              <w:spacing w:after="0" w:line="240" w:lineRule="auto"/>
              <w:jc w:val="center"/>
            </w:pPr>
            <w:r>
              <w:rPr>
                <w:rFonts w:ascii="Times New Roman" w:eastAsia="Times New Roman" w:hAnsi="Times New Roman" w:cs="Times New Roman"/>
                <w:color w:val="000000"/>
                <w:sz w:val="20"/>
              </w:rPr>
              <w:t>3818,88</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C3C4A" w:rsidRDefault="00CB15EC" w:rsidP="00B46E78">
            <w:pPr>
              <w:spacing w:after="0" w:line="240" w:lineRule="auto"/>
              <w:jc w:val="center"/>
            </w:pPr>
            <w:r>
              <w:rPr>
                <w:rFonts w:ascii="Times New Roman" w:eastAsia="Times New Roman" w:hAnsi="Times New Roman" w:cs="Times New Roman"/>
                <w:color w:val="000000"/>
                <w:sz w:val="20"/>
              </w:rPr>
              <w:t>707,20</w:t>
            </w:r>
          </w:p>
        </w:tc>
      </w:tr>
      <w:tr w:rsidR="001C3C4A">
        <w:tc>
          <w:tcPr>
            <w:tcW w:w="56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C3C4A" w:rsidRDefault="001C3C4A" w:rsidP="00B46E78">
            <w:pPr>
              <w:spacing w:after="0" w:line="240" w:lineRule="auto"/>
              <w:jc w:val="center"/>
            </w:pPr>
          </w:p>
        </w:tc>
        <w:tc>
          <w:tcPr>
            <w:tcW w:w="70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C3C4A" w:rsidRDefault="001C3C4A" w:rsidP="00B46E78">
            <w:pPr>
              <w:spacing w:after="0" w:line="240" w:lineRule="auto"/>
              <w:jc w:val="center"/>
            </w:pPr>
          </w:p>
        </w:tc>
        <w:tc>
          <w:tcPr>
            <w:tcW w:w="2024"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C3C4A" w:rsidRDefault="00CB15EC" w:rsidP="00B46E78">
            <w:pPr>
              <w:spacing w:after="0" w:line="240" w:lineRule="auto"/>
              <w:jc w:val="center"/>
            </w:pPr>
            <w:r>
              <w:rPr>
                <w:rFonts w:ascii="Times New Roman" w:eastAsia="Times New Roman" w:hAnsi="Times New Roman" w:cs="Times New Roman"/>
                <w:b/>
                <w:i/>
                <w:color w:val="000000"/>
                <w:sz w:val="20"/>
              </w:rPr>
              <w:t>Итого:</w:t>
            </w:r>
          </w:p>
        </w:tc>
        <w:tc>
          <w:tcPr>
            <w:tcW w:w="123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C3C4A" w:rsidRDefault="003D618D" w:rsidP="00B46E78">
            <w:pPr>
              <w:spacing w:after="0" w:line="240" w:lineRule="auto"/>
              <w:jc w:val="center"/>
            </w:pPr>
            <w:r>
              <w:rPr>
                <w:rFonts w:ascii="Times New Roman" w:eastAsia="Times New Roman" w:hAnsi="Times New Roman" w:cs="Times New Roman"/>
                <w:color w:val="000000"/>
                <w:sz w:val="20"/>
              </w:rPr>
              <w:t>9,0</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C3C4A" w:rsidRDefault="003D618D" w:rsidP="00B46E78">
            <w:pPr>
              <w:spacing w:after="0" w:line="240" w:lineRule="auto"/>
              <w:jc w:val="center"/>
            </w:pPr>
            <w:r>
              <w:rPr>
                <w:rFonts w:ascii="Times New Roman" w:eastAsia="Times New Roman" w:hAnsi="Times New Roman" w:cs="Times New Roman"/>
                <w:color w:val="000000"/>
                <w:sz w:val="20"/>
              </w:rPr>
              <w:t>318,24</w:t>
            </w:r>
          </w:p>
        </w:tc>
        <w:tc>
          <w:tcPr>
            <w:tcW w:w="1417"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C3C4A" w:rsidRDefault="003D618D" w:rsidP="00B46E78">
            <w:pPr>
              <w:spacing w:after="0" w:line="240" w:lineRule="auto"/>
              <w:jc w:val="center"/>
            </w:pPr>
            <w:r>
              <w:rPr>
                <w:rFonts w:ascii="Times New Roman" w:eastAsia="Times New Roman" w:hAnsi="Times New Roman" w:cs="Times New Roman"/>
                <w:color w:val="000000"/>
                <w:sz w:val="20"/>
              </w:rPr>
              <w:t>76377,6</w:t>
            </w:r>
          </w:p>
        </w:tc>
        <w:tc>
          <w:tcPr>
            <w:tcW w:w="1418"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C3C4A" w:rsidRDefault="003D618D" w:rsidP="00B46E78">
            <w:pPr>
              <w:spacing w:after="0" w:line="240" w:lineRule="auto"/>
              <w:jc w:val="center"/>
            </w:pPr>
            <w:r>
              <w:rPr>
                <w:rFonts w:ascii="Times New Roman" w:eastAsia="Times New Roman" w:hAnsi="Times New Roman" w:cs="Times New Roman"/>
                <w:color w:val="000000"/>
                <w:sz w:val="20"/>
              </w:rPr>
              <w:t>3818,88</w:t>
            </w:r>
          </w:p>
        </w:tc>
        <w:tc>
          <w:tcPr>
            <w:tcW w:w="1276"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1C3C4A" w:rsidRDefault="003D618D" w:rsidP="00B46E78">
            <w:pPr>
              <w:spacing w:after="0" w:line="240" w:lineRule="auto"/>
              <w:jc w:val="center"/>
            </w:pPr>
            <w:r>
              <w:rPr>
                <w:rFonts w:ascii="Times New Roman" w:eastAsia="Times New Roman" w:hAnsi="Times New Roman" w:cs="Times New Roman"/>
                <w:color w:val="000000"/>
                <w:sz w:val="20"/>
              </w:rPr>
              <w:t>707,20</w:t>
            </w:r>
          </w:p>
        </w:tc>
      </w:tr>
    </w:tbl>
    <w:p w:rsidR="001C3C4A" w:rsidRDefault="001C3C4A" w:rsidP="00B46E78">
      <w:pPr>
        <w:spacing w:after="0" w:line="240" w:lineRule="auto"/>
        <w:jc w:val="center"/>
        <w:rPr>
          <w:rFonts w:ascii="Times New Roman" w:eastAsia="Times New Roman" w:hAnsi="Times New Roman" w:cs="Times New Roman"/>
          <w:sz w:val="24"/>
        </w:rPr>
      </w:pPr>
    </w:p>
    <w:p w:rsidR="00DF1599" w:rsidRDefault="00DF1599" w:rsidP="00DF15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Pr>
          <w:rFonts w:ascii="Times New Roman" w:eastAsia="Times New Roman" w:hAnsi="Times New Roman" w:cs="Times New Roman"/>
          <w:sz w:val="24"/>
        </w:rPr>
        <w:t xml:space="preserve"> организацией ресурсов </w:t>
      </w:r>
      <w:proofErr w:type="spellStart"/>
      <w:r>
        <w:rPr>
          <w:rFonts w:ascii="Times New Roman" w:eastAsia="Times New Roman" w:hAnsi="Times New Roman" w:cs="Times New Roman"/>
          <w:sz w:val="24"/>
        </w:rPr>
        <w:t>ресурсоснабжающих</w:t>
      </w:r>
      <w:proofErr w:type="spellEnd"/>
      <w:r>
        <w:rPr>
          <w:rFonts w:ascii="Times New Roman" w:eastAsia="Times New Roman" w:hAnsi="Times New Roman" w:cs="Times New Roman"/>
          <w:sz w:val="24"/>
        </w:rPr>
        <w:t xml:space="preserve"> организаций - в пользу соответствующих </w:t>
      </w:r>
      <w:proofErr w:type="spellStart"/>
      <w:r>
        <w:rPr>
          <w:rFonts w:ascii="Times New Roman" w:eastAsia="Times New Roman" w:hAnsi="Times New Roman" w:cs="Times New Roman"/>
          <w:sz w:val="24"/>
        </w:rPr>
        <w:t>ресурсоснабжающих</w:t>
      </w:r>
      <w:proofErr w:type="spellEnd"/>
      <w:r>
        <w:rPr>
          <w:rFonts w:ascii="Times New Roman" w:eastAsia="Times New Roman" w:hAnsi="Times New Roman" w:cs="Times New Roman"/>
          <w:sz w:val="24"/>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Указанное требование подлежит отражению в договорах управления многоквартирным домом и в договорах </w:t>
      </w:r>
      <w:proofErr w:type="spellStart"/>
      <w:r>
        <w:rPr>
          <w:rFonts w:ascii="Times New Roman" w:eastAsia="Times New Roman" w:hAnsi="Times New Roman" w:cs="Times New Roman"/>
          <w:sz w:val="24"/>
        </w:rPr>
        <w:t>ресурсоснабжения</w:t>
      </w:r>
      <w:proofErr w:type="spellEnd"/>
      <w:r>
        <w:rPr>
          <w:rFonts w:ascii="Times New Roman" w:eastAsia="Times New Roman" w:hAnsi="Times New Roman" w:cs="Times New Roman"/>
          <w:sz w:val="24"/>
        </w:rPr>
        <w:t xml:space="preserve"> и приема (сброса) сточных вод в качестве существенного условия этих договоров.</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Обеспечение исполнения обязательств победителем конкурса представляется организатору конкурса в течение 10 рабочих дней </w:t>
      </w:r>
      <w:proofErr w:type="gramStart"/>
      <w:r>
        <w:rPr>
          <w:rFonts w:ascii="Times New Roman" w:eastAsia="Times New Roman" w:hAnsi="Times New Roman" w:cs="Times New Roman"/>
          <w:sz w:val="24"/>
        </w:rPr>
        <w:t>с даты утверждения</w:t>
      </w:r>
      <w:proofErr w:type="gramEnd"/>
      <w:r>
        <w:rPr>
          <w:rFonts w:ascii="Times New Roman" w:eastAsia="Times New Roman" w:hAnsi="Times New Roman" w:cs="Times New Roman"/>
          <w:sz w:val="24"/>
        </w:rPr>
        <w:t xml:space="preserve"> протокола конкурса вместе с проектом договора управления многоквартирным домом.</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13.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соответствии с Постановлением Правительства РФ от 23.05.2006 № 307 «О порядке предоставления коммунальных услуг гражданам» и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Pr>
          <w:rFonts w:ascii="Times New Roman" w:eastAsia="Times New Roman" w:hAnsi="Times New Roman" w:cs="Times New Roman"/>
          <w:sz w:val="24"/>
        </w:rPr>
        <w:t xml:space="preserve"> качества и (или) с перерывами, превышающими установленную продолжительность»,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14. Формы и способы осуществления собственниками помещений в многоквартирном доме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выполнением управляющей организацией ее обязательств по договорам управления многоквартирным домом, предусматривают:</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работах</w:t>
      </w:r>
      <w:proofErr w:type="gramEnd"/>
      <w:r>
        <w:rPr>
          <w:rFonts w:ascii="Times New Roman" w:eastAsia="Times New Roman" w:hAnsi="Times New Roman" w:cs="Times New Roman"/>
          <w:sz w:val="24"/>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15. Срок действия договора управления многоквартирным домом составляет 1 год. </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Действие указанного договора может быть продлено на 3 месяца, если:</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DF1599" w:rsidRDefault="00DF1599" w:rsidP="00DF15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16. Проект договора управления многоквартирным домом, составленный в соответствии со статьей 162 Жилищного кодекса РФ: </w:t>
      </w:r>
    </w:p>
    <w:p w:rsidR="00DF1599" w:rsidRDefault="00DF1599" w:rsidP="00DF1599">
      <w:pPr>
        <w:spacing w:after="0" w:line="240" w:lineRule="auto"/>
        <w:ind w:firstLine="709"/>
        <w:contextualSpacing/>
        <w:jc w:val="both"/>
        <w:rPr>
          <w:rFonts w:ascii="Times New Roman" w:eastAsia="Times New Roman" w:hAnsi="Times New Roman" w:cs="Times New Roman"/>
          <w:sz w:val="24"/>
        </w:rPr>
      </w:pPr>
      <w:r>
        <w:rPr>
          <w:rFonts w:ascii="Times New Roman" w:eastAsia="Times New Roman" w:hAnsi="Times New Roman" w:cs="Times New Roman"/>
          <w:sz w:val="24"/>
        </w:rPr>
        <w:t>Приложение № 6 к конкурсной документации.</w:t>
      </w:r>
    </w:p>
    <w:p w:rsidR="00DF1599" w:rsidRDefault="00DF1599">
      <w:pPr>
        <w:spacing w:before="120" w:after="120" w:line="259" w:lineRule="auto"/>
        <w:ind w:firstLine="709"/>
        <w:jc w:val="both"/>
        <w:rPr>
          <w:rFonts w:ascii="Times New Roman" w:eastAsia="Times New Roman" w:hAnsi="Times New Roman" w:cs="Times New Roman"/>
        </w:rPr>
      </w:pPr>
    </w:p>
    <w:p w:rsidR="00DF1599" w:rsidRDefault="00DF1599">
      <w:pPr>
        <w:spacing w:before="120" w:after="120" w:line="259" w:lineRule="auto"/>
        <w:ind w:firstLine="709"/>
        <w:jc w:val="both"/>
        <w:rPr>
          <w:rFonts w:ascii="Times New Roman" w:eastAsia="Times New Roman" w:hAnsi="Times New Roman" w:cs="Times New Roman"/>
        </w:rPr>
      </w:pPr>
    </w:p>
    <w:p w:rsidR="00DF1599" w:rsidRDefault="00DF1599">
      <w:pPr>
        <w:spacing w:before="120" w:after="120" w:line="259" w:lineRule="auto"/>
        <w:ind w:firstLine="709"/>
        <w:jc w:val="both"/>
        <w:rPr>
          <w:rFonts w:ascii="Times New Roman" w:eastAsia="Times New Roman" w:hAnsi="Times New Roman" w:cs="Times New Roman"/>
        </w:rPr>
      </w:pPr>
    </w:p>
    <w:p w:rsidR="00DF1599" w:rsidRDefault="00DF1599">
      <w:pPr>
        <w:spacing w:before="120" w:after="120" w:line="259" w:lineRule="auto"/>
        <w:ind w:firstLine="709"/>
        <w:jc w:val="both"/>
        <w:rPr>
          <w:rFonts w:ascii="Times New Roman" w:eastAsia="Times New Roman" w:hAnsi="Times New Roman" w:cs="Times New Roman"/>
        </w:rPr>
      </w:pPr>
    </w:p>
    <w:p w:rsidR="00DF1599" w:rsidRDefault="00DF1599">
      <w:pPr>
        <w:spacing w:before="120" w:after="120" w:line="259" w:lineRule="auto"/>
        <w:ind w:firstLine="709"/>
        <w:jc w:val="both"/>
        <w:rPr>
          <w:rFonts w:ascii="Times New Roman" w:eastAsia="Times New Roman" w:hAnsi="Times New Roman" w:cs="Times New Roman"/>
        </w:rPr>
      </w:pPr>
    </w:p>
    <w:p w:rsidR="00DF1599" w:rsidRDefault="00DF1599">
      <w:pPr>
        <w:spacing w:before="120" w:after="120" w:line="259" w:lineRule="auto"/>
        <w:ind w:firstLine="709"/>
        <w:jc w:val="both"/>
        <w:rPr>
          <w:rFonts w:ascii="Times New Roman" w:eastAsia="Times New Roman" w:hAnsi="Times New Roman" w:cs="Times New Roman"/>
        </w:rPr>
      </w:pPr>
    </w:p>
    <w:p w:rsidR="00DF1599" w:rsidRDefault="00DF1599">
      <w:pPr>
        <w:spacing w:before="120" w:after="120" w:line="259" w:lineRule="auto"/>
        <w:ind w:firstLine="709"/>
        <w:jc w:val="both"/>
        <w:rPr>
          <w:rFonts w:ascii="Times New Roman" w:eastAsia="Times New Roman" w:hAnsi="Times New Roman" w:cs="Times New Roman"/>
        </w:rPr>
      </w:pPr>
    </w:p>
    <w:p w:rsidR="001C3C4A" w:rsidRDefault="00CB15EC">
      <w:pPr>
        <w:spacing w:before="120" w:after="120" w:line="259"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p>
    <w:p w:rsidR="00D20E46" w:rsidRPr="00D20E46" w:rsidRDefault="00202EA9">
      <w:pPr>
        <w:spacing w:after="0" w:line="240" w:lineRule="auto"/>
        <w:ind w:left="5920" w:firstLine="657"/>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lastRenderedPageBreak/>
        <w:t>Приложение № 1</w:t>
      </w:r>
    </w:p>
    <w:p w:rsidR="00202EA9" w:rsidRPr="00D20E46" w:rsidRDefault="00202EA9">
      <w:pPr>
        <w:spacing w:after="0" w:line="240" w:lineRule="auto"/>
        <w:ind w:left="5920" w:firstLine="657"/>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t xml:space="preserve"> к конкурсной документации </w:t>
      </w:r>
      <w:r w:rsidR="00C45BC4" w:rsidRPr="00D20E46">
        <w:rPr>
          <w:rFonts w:ascii="Times New Roman" w:eastAsia="Times New Roman" w:hAnsi="Times New Roman" w:cs="Times New Roman"/>
          <w:sz w:val="20"/>
          <w:szCs w:val="20"/>
        </w:rPr>
        <w:t xml:space="preserve">по проведению открытого конкурса по отбору управляющей организации для управления многоквартирным домом №30, ул. </w:t>
      </w:r>
      <w:proofErr w:type="gramStart"/>
      <w:r w:rsidR="00C45BC4" w:rsidRPr="00D20E46">
        <w:rPr>
          <w:rFonts w:ascii="Times New Roman" w:eastAsia="Times New Roman" w:hAnsi="Times New Roman" w:cs="Times New Roman"/>
          <w:sz w:val="20"/>
          <w:szCs w:val="20"/>
        </w:rPr>
        <w:t>Веселая</w:t>
      </w:r>
      <w:proofErr w:type="gramEnd"/>
      <w:r w:rsidR="00C45BC4" w:rsidRPr="00D20E46">
        <w:rPr>
          <w:rFonts w:ascii="Times New Roman" w:eastAsia="Times New Roman" w:hAnsi="Times New Roman" w:cs="Times New Roman"/>
          <w:sz w:val="20"/>
          <w:szCs w:val="20"/>
        </w:rPr>
        <w:t xml:space="preserve">, расположенным на территории </w:t>
      </w:r>
      <w:r w:rsidR="006D7635">
        <w:rPr>
          <w:rFonts w:ascii="Times New Roman" w:eastAsia="Times New Roman" w:hAnsi="Times New Roman" w:cs="Times New Roman"/>
          <w:sz w:val="20"/>
          <w:szCs w:val="20"/>
        </w:rPr>
        <w:t>м</w:t>
      </w:r>
      <w:r w:rsidR="00C45BC4" w:rsidRPr="00D20E46">
        <w:rPr>
          <w:rFonts w:ascii="Times New Roman" w:eastAsia="Times New Roman" w:hAnsi="Times New Roman" w:cs="Times New Roman"/>
          <w:sz w:val="20"/>
          <w:szCs w:val="20"/>
        </w:rPr>
        <w:t xml:space="preserve">униципального образования «город Фатеж» </w:t>
      </w:r>
    </w:p>
    <w:p w:rsidR="00C45BC4" w:rsidRDefault="00C45BC4">
      <w:pPr>
        <w:spacing w:after="0" w:line="240" w:lineRule="auto"/>
        <w:ind w:left="5920" w:firstLine="657"/>
        <w:jc w:val="right"/>
        <w:rPr>
          <w:rFonts w:ascii="Times New Roman" w:eastAsia="Times New Roman" w:hAnsi="Times New Roman" w:cs="Times New Roman"/>
          <w:sz w:val="24"/>
        </w:rPr>
      </w:pPr>
    </w:p>
    <w:p w:rsidR="001C3C4A" w:rsidRPr="00D20E46" w:rsidRDefault="00CB15EC">
      <w:pPr>
        <w:spacing w:after="0" w:line="240" w:lineRule="auto"/>
        <w:ind w:left="5920" w:firstLine="657"/>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t>Утверждаю:</w:t>
      </w:r>
    </w:p>
    <w:p w:rsidR="001C3C4A" w:rsidRPr="00D20E46" w:rsidRDefault="00CB15EC">
      <w:pPr>
        <w:spacing w:after="0" w:line="240" w:lineRule="auto"/>
        <w:ind w:left="5920" w:firstLine="657"/>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t xml:space="preserve"> </w:t>
      </w:r>
      <w:r w:rsidR="003D618D" w:rsidRPr="00D20E46">
        <w:rPr>
          <w:rFonts w:ascii="Times New Roman" w:eastAsia="Times New Roman" w:hAnsi="Times New Roman" w:cs="Times New Roman"/>
          <w:sz w:val="20"/>
          <w:szCs w:val="20"/>
        </w:rPr>
        <w:t>г</w:t>
      </w:r>
      <w:r w:rsidRPr="00D20E46">
        <w:rPr>
          <w:rFonts w:ascii="Times New Roman" w:eastAsia="Times New Roman" w:hAnsi="Times New Roman" w:cs="Times New Roman"/>
          <w:sz w:val="20"/>
          <w:szCs w:val="20"/>
        </w:rPr>
        <w:t xml:space="preserve">лава города </w:t>
      </w:r>
      <w:r w:rsidR="003D618D" w:rsidRPr="00D20E46">
        <w:rPr>
          <w:rFonts w:ascii="Times New Roman" w:eastAsia="Times New Roman" w:hAnsi="Times New Roman" w:cs="Times New Roman"/>
          <w:sz w:val="20"/>
          <w:szCs w:val="20"/>
        </w:rPr>
        <w:t>Фатежа</w:t>
      </w:r>
    </w:p>
    <w:p w:rsidR="001C3C4A" w:rsidRPr="00D20E46" w:rsidRDefault="001C3C4A">
      <w:pPr>
        <w:spacing w:after="0" w:line="240" w:lineRule="auto"/>
        <w:ind w:left="5920" w:firstLine="657"/>
        <w:jc w:val="right"/>
        <w:rPr>
          <w:rFonts w:ascii="Times New Roman" w:eastAsia="Times New Roman" w:hAnsi="Times New Roman" w:cs="Times New Roman"/>
          <w:sz w:val="20"/>
          <w:szCs w:val="20"/>
        </w:rPr>
      </w:pPr>
    </w:p>
    <w:p w:rsidR="001C3C4A" w:rsidRPr="00D20E46" w:rsidRDefault="00CB15EC">
      <w:pPr>
        <w:spacing w:after="0" w:line="360" w:lineRule="auto"/>
        <w:ind w:left="6543" w:firstLine="34"/>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t xml:space="preserve">____________ </w:t>
      </w:r>
      <w:proofErr w:type="spellStart"/>
      <w:r w:rsidRPr="00D20E46">
        <w:rPr>
          <w:rFonts w:ascii="Times New Roman" w:eastAsia="Times New Roman" w:hAnsi="Times New Roman" w:cs="Times New Roman"/>
          <w:sz w:val="20"/>
          <w:szCs w:val="20"/>
        </w:rPr>
        <w:t>С.</w:t>
      </w:r>
      <w:r w:rsidR="003D618D" w:rsidRPr="00D20E46">
        <w:rPr>
          <w:rFonts w:ascii="Times New Roman" w:eastAsia="Times New Roman" w:hAnsi="Times New Roman" w:cs="Times New Roman"/>
          <w:sz w:val="20"/>
          <w:szCs w:val="20"/>
        </w:rPr>
        <w:t>М</w:t>
      </w:r>
      <w:r w:rsidRPr="00D20E46">
        <w:rPr>
          <w:rFonts w:ascii="Times New Roman" w:eastAsia="Times New Roman" w:hAnsi="Times New Roman" w:cs="Times New Roman"/>
          <w:sz w:val="20"/>
          <w:szCs w:val="20"/>
        </w:rPr>
        <w:t>.</w:t>
      </w:r>
      <w:r w:rsidR="003D618D" w:rsidRPr="00D20E46">
        <w:rPr>
          <w:rFonts w:ascii="Times New Roman" w:eastAsia="Times New Roman" w:hAnsi="Times New Roman" w:cs="Times New Roman"/>
          <w:sz w:val="20"/>
          <w:szCs w:val="20"/>
        </w:rPr>
        <w:t>Цуканов</w:t>
      </w:r>
      <w:proofErr w:type="spellEnd"/>
    </w:p>
    <w:p w:rsidR="001C3C4A" w:rsidRPr="00D20E46" w:rsidRDefault="00CB15EC">
      <w:pPr>
        <w:spacing w:after="0" w:line="360" w:lineRule="auto"/>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t>307</w:t>
      </w:r>
      <w:r w:rsidR="003D618D" w:rsidRPr="00D20E46">
        <w:rPr>
          <w:rFonts w:ascii="Times New Roman" w:eastAsia="Times New Roman" w:hAnsi="Times New Roman" w:cs="Times New Roman"/>
          <w:sz w:val="20"/>
          <w:szCs w:val="20"/>
        </w:rPr>
        <w:t>100</w:t>
      </w:r>
      <w:r w:rsidRPr="00D20E46">
        <w:rPr>
          <w:rFonts w:ascii="Times New Roman" w:eastAsia="Times New Roman" w:hAnsi="Times New Roman" w:cs="Times New Roman"/>
          <w:sz w:val="20"/>
          <w:szCs w:val="20"/>
        </w:rPr>
        <w:t xml:space="preserve">, Курская область, город </w:t>
      </w:r>
      <w:r w:rsidR="003D618D" w:rsidRPr="00D20E46">
        <w:rPr>
          <w:rFonts w:ascii="Times New Roman" w:eastAsia="Times New Roman" w:hAnsi="Times New Roman" w:cs="Times New Roman"/>
          <w:sz w:val="20"/>
          <w:szCs w:val="20"/>
        </w:rPr>
        <w:t>Фатеж</w:t>
      </w:r>
    </w:p>
    <w:p w:rsidR="001C3C4A" w:rsidRPr="00D20E46" w:rsidRDefault="00CB15EC">
      <w:pPr>
        <w:spacing w:after="0" w:line="259" w:lineRule="auto"/>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t>ул.</w:t>
      </w:r>
      <w:r w:rsidR="003D618D" w:rsidRPr="00D20E46">
        <w:rPr>
          <w:rFonts w:ascii="Times New Roman" w:eastAsia="Times New Roman" w:hAnsi="Times New Roman" w:cs="Times New Roman"/>
          <w:sz w:val="20"/>
          <w:szCs w:val="20"/>
        </w:rPr>
        <w:t xml:space="preserve"> Тихая, д.35</w:t>
      </w:r>
    </w:p>
    <w:p w:rsidR="001C3C4A" w:rsidRPr="00175BA8" w:rsidRDefault="00CB15EC">
      <w:pPr>
        <w:spacing w:after="0" w:line="259" w:lineRule="auto"/>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t>тел</w:t>
      </w:r>
      <w:r w:rsidRPr="00175BA8">
        <w:rPr>
          <w:rFonts w:ascii="Times New Roman" w:eastAsia="Times New Roman" w:hAnsi="Times New Roman" w:cs="Times New Roman"/>
          <w:sz w:val="20"/>
          <w:szCs w:val="20"/>
        </w:rPr>
        <w:t>. (8471</w:t>
      </w:r>
      <w:r w:rsidR="003D618D" w:rsidRPr="00175BA8">
        <w:rPr>
          <w:rFonts w:ascii="Times New Roman" w:eastAsia="Times New Roman" w:hAnsi="Times New Roman" w:cs="Times New Roman"/>
          <w:sz w:val="20"/>
          <w:szCs w:val="20"/>
        </w:rPr>
        <w:t>44)</w:t>
      </w:r>
      <w:r w:rsidRPr="00175BA8">
        <w:rPr>
          <w:rFonts w:ascii="Times New Roman" w:eastAsia="Times New Roman" w:hAnsi="Times New Roman" w:cs="Times New Roman"/>
          <w:sz w:val="20"/>
          <w:szCs w:val="20"/>
        </w:rPr>
        <w:t xml:space="preserve">  2-</w:t>
      </w:r>
      <w:r w:rsidR="003D618D" w:rsidRPr="00175BA8">
        <w:rPr>
          <w:rFonts w:ascii="Times New Roman" w:eastAsia="Times New Roman" w:hAnsi="Times New Roman" w:cs="Times New Roman"/>
          <w:sz w:val="20"/>
          <w:szCs w:val="20"/>
        </w:rPr>
        <w:t>17-79</w:t>
      </w:r>
      <w:r w:rsidRPr="00175BA8">
        <w:rPr>
          <w:rFonts w:ascii="Times New Roman" w:eastAsia="Times New Roman" w:hAnsi="Times New Roman" w:cs="Times New Roman"/>
          <w:sz w:val="20"/>
          <w:szCs w:val="20"/>
        </w:rPr>
        <w:t>,</w:t>
      </w:r>
    </w:p>
    <w:p w:rsidR="001C3C4A" w:rsidRPr="00175BA8" w:rsidRDefault="00CB15EC">
      <w:pPr>
        <w:spacing w:after="0" w:line="259" w:lineRule="auto"/>
        <w:jc w:val="right"/>
        <w:rPr>
          <w:rFonts w:ascii="Times New Roman" w:eastAsia="Times New Roman" w:hAnsi="Times New Roman" w:cs="Times New Roman"/>
          <w:color w:val="0000FF"/>
          <w:sz w:val="20"/>
          <w:szCs w:val="20"/>
          <w:u w:val="single"/>
        </w:rPr>
      </w:pPr>
      <w:proofErr w:type="gramStart"/>
      <w:r w:rsidRPr="00D20E46">
        <w:rPr>
          <w:rFonts w:ascii="Times New Roman" w:eastAsia="Times New Roman" w:hAnsi="Times New Roman" w:cs="Times New Roman"/>
          <w:sz w:val="20"/>
          <w:szCs w:val="20"/>
          <w:lang w:val="en-US"/>
        </w:rPr>
        <w:t>e</w:t>
      </w:r>
      <w:r w:rsidRPr="00175BA8">
        <w:rPr>
          <w:rFonts w:ascii="Times New Roman" w:eastAsia="Times New Roman" w:hAnsi="Times New Roman" w:cs="Times New Roman"/>
          <w:sz w:val="20"/>
          <w:szCs w:val="20"/>
        </w:rPr>
        <w:t>-</w:t>
      </w:r>
      <w:r w:rsidRPr="00D20E46">
        <w:rPr>
          <w:rFonts w:ascii="Times New Roman" w:eastAsia="Times New Roman" w:hAnsi="Times New Roman" w:cs="Times New Roman"/>
          <w:sz w:val="20"/>
          <w:szCs w:val="20"/>
          <w:lang w:val="en-US"/>
        </w:rPr>
        <w:t>mail</w:t>
      </w:r>
      <w:proofErr w:type="gramEnd"/>
      <w:r w:rsidRPr="00175BA8">
        <w:rPr>
          <w:rFonts w:ascii="Times New Roman" w:eastAsia="Times New Roman" w:hAnsi="Times New Roman" w:cs="Times New Roman"/>
          <w:sz w:val="20"/>
          <w:szCs w:val="20"/>
        </w:rPr>
        <w:t xml:space="preserve">: </w:t>
      </w:r>
      <w:hyperlink r:id="rId10">
        <w:r w:rsidR="003D618D" w:rsidRPr="00D20E46">
          <w:rPr>
            <w:rFonts w:ascii="PT-Astra-Sans-Regular" w:eastAsia="PT-Astra-Sans-Regular" w:hAnsi="PT-Astra-Sans-Regular" w:cs="PT-Astra-Sans-Regular"/>
            <w:color w:val="0000FF"/>
            <w:sz w:val="20"/>
            <w:szCs w:val="20"/>
            <w:u w:val="single"/>
            <w:shd w:val="clear" w:color="auto" w:fill="FFFFFF"/>
            <w:lang w:val="en-US"/>
          </w:rPr>
          <w:t>admfatezh</w:t>
        </w:r>
        <w:r w:rsidR="003D618D" w:rsidRPr="00175BA8">
          <w:rPr>
            <w:rFonts w:ascii="PT-Astra-Sans-Regular" w:eastAsia="PT-Astra-Sans-Regular" w:hAnsi="PT-Astra-Sans-Regular" w:cs="PT-Astra-Sans-Regular"/>
            <w:color w:val="0000FF"/>
            <w:sz w:val="20"/>
            <w:szCs w:val="20"/>
            <w:u w:val="single"/>
            <w:shd w:val="clear" w:color="auto" w:fill="FFFFFF"/>
          </w:rPr>
          <w:t>@</w:t>
        </w:r>
        <w:r w:rsidR="003D618D" w:rsidRPr="00D20E46">
          <w:rPr>
            <w:rFonts w:ascii="PT-Astra-Sans-Regular" w:eastAsia="PT-Astra-Sans-Regular" w:hAnsi="PT-Astra-Sans-Regular" w:cs="PT-Astra-Sans-Regular"/>
            <w:color w:val="0000FF"/>
            <w:sz w:val="20"/>
            <w:szCs w:val="20"/>
            <w:u w:val="single"/>
            <w:shd w:val="clear" w:color="auto" w:fill="FFFFFF"/>
            <w:lang w:val="en-US"/>
          </w:rPr>
          <w:t>mail</w:t>
        </w:r>
        <w:r w:rsidR="003D618D" w:rsidRPr="00175BA8">
          <w:rPr>
            <w:rFonts w:ascii="PT-Astra-Sans-Regular" w:eastAsia="PT-Astra-Sans-Regular" w:hAnsi="PT-Astra-Sans-Regular" w:cs="PT-Astra-Sans-Regular"/>
            <w:color w:val="0000FF"/>
            <w:sz w:val="20"/>
            <w:szCs w:val="20"/>
            <w:u w:val="single"/>
            <w:shd w:val="clear" w:color="auto" w:fill="FFFFFF"/>
          </w:rPr>
          <w:t>.</w:t>
        </w:r>
        <w:r w:rsidR="003D618D" w:rsidRPr="00D20E46">
          <w:rPr>
            <w:rFonts w:ascii="PT-Astra-Sans-Regular" w:eastAsia="PT-Astra-Sans-Regular" w:hAnsi="PT-Astra-Sans-Regular" w:cs="PT-Astra-Sans-Regular"/>
            <w:color w:val="0000FF"/>
            <w:sz w:val="20"/>
            <w:szCs w:val="20"/>
            <w:u w:val="single"/>
            <w:shd w:val="clear" w:color="auto" w:fill="FFFFFF"/>
            <w:lang w:val="en-US"/>
          </w:rPr>
          <w:t>ru</w:t>
        </w:r>
      </w:hyperlink>
    </w:p>
    <w:p w:rsidR="001C3C4A" w:rsidRPr="00175BA8" w:rsidRDefault="00CB15EC">
      <w:pPr>
        <w:spacing w:after="0" w:line="259" w:lineRule="auto"/>
        <w:jc w:val="right"/>
        <w:rPr>
          <w:rFonts w:ascii="Times New Roman" w:eastAsia="Times New Roman" w:hAnsi="Times New Roman" w:cs="Times New Roman"/>
        </w:rPr>
      </w:pPr>
      <w:r w:rsidRPr="00175BA8">
        <w:rPr>
          <w:rFonts w:ascii="Times New Roman" w:eastAsia="Times New Roman" w:hAnsi="Times New Roman" w:cs="Times New Roman"/>
          <w:sz w:val="20"/>
          <w:szCs w:val="20"/>
        </w:rPr>
        <w:t>«</w:t>
      </w:r>
      <w:r w:rsidR="001D6D66">
        <w:rPr>
          <w:rFonts w:ascii="Times New Roman" w:eastAsia="Times New Roman" w:hAnsi="Times New Roman" w:cs="Times New Roman"/>
          <w:sz w:val="20"/>
          <w:szCs w:val="20"/>
        </w:rPr>
        <w:t xml:space="preserve">28» апреля </w:t>
      </w:r>
      <w:r w:rsidR="001D6D66" w:rsidRPr="00175BA8">
        <w:rPr>
          <w:rFonts w:ascii="Times New Roman" w:eastAsia="Times New Roman" w:hAnsi="Times New Roman" w:cs="Times New Roman"/>
          <w:sz w:val="20"/>
          <w:szCs w:val="20"/>
        </w:rPr>
        <w:t xml:space="preserve"> </w:t>
      </w:r>
      <w:r w:rsidRPr="00175BA8">
        <w:rPr>
          <w:rFonts w:ascii="Times New Roman" w:eastAsia="Times New Roman" w:hAnsi="Times New Roman" w:cs="Times New Roman"/>
          <w:sz w:val="20"/>
          <w:szCs w:val="20"/>
        </w:rPr>
        <w:t>202</w:t>
      </w:r>
      <w:r w:rsidR="00202EA9" w:rsidRPr="00175BA8">
        <w:rPr>
          <w:rFonts w:ascii="Times New Roman" w:eastAsia="Times New Roman" w:hAnsi="Times New Roman" w:cs="Times New Roman"/>
          <w:sz w:val="20"/>
          <w:szCs w:val="20"/>
        </w:rPr>
        <w:t>2</w:t>
      </w:r>
    </w:p>
    <w:p w:rsidR="001C3C4A" w:rsidRPr="00175BA8" w:rsidRDefault="001C3C4A">
      <w:pPr>
        <w:spacing w:before="80" w:after="160" w:line="259" w:lineRule="auto"/>
        <w:jc w:val="center"/>
        <w:rPr>
          <w:rFonts w:ascii="Times New Roman" w:eastAsia="Times New Roman" w:hAnsi="Times New Roman" w:cs="Times New Roman"/>
          <w:b/>
          <w:sz w:val="26"/>
        </w:rPr>
      </w:pPr>
    </w:p>
    <w:p w:rsidR="001C3C4A" w:rsidRDefault="00CB15EC">
      <w:pPr>
        <w:spacing w:before="80" w:after="160" w:line="259"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АКТ</w:t>
      </w:r>
    </w:p>
    <w:p w:rsidR="00841ADD" w:rsidRDefault="00CB15EC" w:rsidP="00841ADD">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о состоянии общего имущества собственников помещений</w:t>
      </w:r>
    </w:p>
    <w:p w:rsidR="001C3C4A" w:rsidRDefault="00CB15EC" w:rsidP="00841ADD">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в многоквартирном доме, являющегося объектом конкурса</w:t>
      </w:r>
    </w:p>
    <w:p w:rsidR="001C3C4A" w:rsidRDefault="00CB15EC">
      <w:pPr>
        <w:spacing w:before="120"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I. Общие сведения о многоквартирном доме</w:t>
      </w:r>
    </w:p>
    <w:p w:rsidR="001C3C4A" w:rsidRDefault="00CB15EC">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1. Адрес многоквартирного дома Курская область, г.</w:t>
      </w:r>
      <w:r w:rsidR="00202EA9">
        <w:rPr>
          <w:rFonts w:ascii="Times New Roman" w:eastAsia="Times New Roman" w:hAnsi="Times New Roman" w:cs="Times New Roman"/>
          <w:sz w:val="24"/>
        </w:rPr>
        <w:t xml:space="preserve"> </w:t>
      </w:r>
      <w:r w:rsidR="00D20E46">
        <w:rPr>
          <w:rFonts w:ascii="Times New Roman" w:eastAsia="Times New Roman" w:hAnsi="Times New Roman" w:cs="Times New Roman"/>
          <w:sz w:val="24"/>
        </w:rPr>
        <w:t>Фатеж</w:t>
      </w:r>
      <w:r>
        <w:rPr>
          <w:rFonts w:ascii="Times New Roman" w:eastAsia="Times New Roman" w:hAnsi="Times New Roman" w:cs="Times New Roman"/>
          <w:sz w:val="24"/>
        </w:rPr>
        <w:t>, ул.</w:t>
      </w:r>
      <w:r w:rsidR="00D20E46">
        <w:rPr>
          <w:rFonts w:ascii="Times New Roman" w:eastAsia="Times New Roman" w:hAnsi="Times New Roman" w:cs="Times New Roman"/>
          <w:sz w:val="24"/>
        </w:rPr>
        <w:t xml:space="preserve"> </w:t>
      </w:r>
      <w:r>
        <w:rPr>
          <w:rFonts w:ascii="Times New Roman" w:eastAsia="Times New Roman" w:hAnsi="Times New Roman" w:cs="Times New Roman"/>
          <w:sz w:val="24"/>
        </w:rPr>
        <w:t>В</w:t>
      </w:r>
      <w:r w:rsidR="00D20E46">
        <w:rPr>
          <w:rFonts w:ascii="Times New Roman" w:eastAsia="Times New Roman" w:hAnsi="Times New Roman" w:cs="Times New Roman"/>
          <w:sz w:val="24"/>
        </w:rPr>
        <w:t>еселая</w:t>
      </w:r>
      <w:r>
        <w:rPr>
          <w:rFonts w:ascii="Times New Roman" w:eastAsia="Times New Roman" w:hAnsi="Times New Roman" w:cs="Times New Roman"/>
          <w:sz w:val="24"/>
        </w:rPr>
        <w:t>, д.</w:t>
      </w:r>
      <w:r w:rsidR="00D20E46">
        <w:rPr>
          <w:rFonts w:ascii="Times New Roman" w:eastAsia="Times New Roman" w:hAnsi="Times New Roman" w:cs="Times New Roman"/>
          <w:sz w:val="24"/>
        </w:rPr>
        <w:t>3</w:t>
      </w:r>
      <w:r>
        <w:rPr>
          <w:rFonts w:ascii="Times New Roman" w:eastAsia="Times New Roman" w:hAnsi="Times New Roman" w:cs="Times New Roman"/>
          <w:sz w:val="24"/>
        </w:rPr>
        <w:t>0</w:t>
      </w:r>
    </w:p>
    <w:p w:rsidR="001C3C4A" w:rsidRDefault="001C3C4A">
      <w:pPr>
        <w:spacing w:after="0" w:line="240" w:lineRule="auto"/>
        <w:rPr>
          <w:rFonts w:ascii="Times New Roman" w:eastAsia="Times New Roman" w:hAnsi="Times New Roman" w:cs="Times New Roman"/>
          <w:sz w:val="2"/>
        </w:rPr>
      </w:pPr>
    </w:p>
    <w:p w:rsidR="001C3C4A" w:rsidRDefault="00CB15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Кадастровый номер многоквартирного дома    </w:t>
      </w:r>
    </w:p>
    <w:p w:rsidR="001C3C4A" w:rsidRDefault="001C3C4A">
      <w:pPr>
        <w:spacing w:after="0" w:line="240" w:lineRule="auto"/>
        <w:rPr>
          <w:rFonts w:ascii="Times New Roman" w:eastAsia="Times New Roman" w:hAnsi="Times New Roman" w:cs="Times New Roman"/>
          <w:sz w:val="2"/>
        </w:rPr>
      </w:pPr>
    </w:p>
    <w:p w:rsidR="001C3C4A" w:rsidRDefault="00CB15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Серия, тип постройки  нет</w:t>
      </w:r>
    </w:p>
    <w:p w:rsidR="001C3C4A" w:rsidRDefault="001C3C4A">
      <w:pPr>
        <w:spacing w:after="0" w:line="240" w:lineRule="auto"/>
        <w:rPr>
          <w:rFonts w:ascii="Times New Roman" w:eastAsia="Times New Roman" w:hAnsi="Times New Roman" w:cs="Times New Roman"/>
          <w:sz w:val="2"/>
        </w:rPr>
      </w:pPr>
    </w:p>
    <w:p w:rsidR="001C3C4A" w:rsidRDefault="00CB15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Год постройки  до 19</w:t>
      </w:r>
      <w:r w:rsidR="003E650D">
        <w:rPr>
          <w:rFonts w:ascii="Times New Roman" w:eastAsia="Times New Roman" w:hAnsi="Times New Roman" w:cs="Times New Roman"/>
          <w:sz w:val="24"/>
        </w:rPr>
        <w:t>78</w:t>
      </w:r>
    </w:p>
    <w:p w:rsidR="001C3C4A" w:rsidRDefault="001C3C4A">
      <w:pPr>
        <w:spacing w:after="0" w:line="240" w:lineRule="auto"/>
        <w:rPr>
          <w:rFonts w:ascii="Times New Roman" w:eastAsia="Times New Roman" w:hAnsi="Times New Roman" w:cs="Times New Roman"/>
          <w:sz w:val="2"/>
        </w:rPr>
      </w:pPr>
    </w:p>
    <w:p w:rsidR="001C3C4A" w:rsidRDefault="00CB15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5. Степень износа по данным государственного технического учета  </w:t>
      </w:r>
    </w:p>
    <w:p w:rsidR="001C3C4A" w:rsidRDefault="001C3C4A">
      <w:pPr>
        <w:spacing w:after="0" w:line="240" w:lineRule="auto"/>
        <w:rPr>
          <w:rFonts w:ascii="Times New Roman" w:eastAsia="Times New Roman" w:hAnsi="Times New Roman" w:cs="Times New Roman"/>
          <w:sz w:val="2"/>
        </w:rPr>
      </w:pPr>
    </w:p>
    <w:p w:rsidR="001C3C4A" w:rsidRDefault="00CB15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6. Степень фактического износа   </w:t>
      </w:r>
    </w:p>
    <w:p w:rsidR="001C3C4A" w:rsidRDefault="001C3C4A">
      <w:pPr>
        <w:spacing w:after="0" w:line="240" w:lineRule="auto"/>
        <w:rPr>
          <w:rFonts w:ascii="Times New Roman" w:eastAsia="Times New Roman" w:hAnsi="Times New Roman" w:cs="Times New Roman"/>
          <w:sz w:val="2"/>
        </w:rPr>
      </w:pPr>
    </w:p>
    <w:p w:rsidR="001C3C4A" w:rsidRDefault="00CB15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Год последнего капитального ремонта  20</w:t>
      </w:r>
      <w:r w:rsidR="00175BA8">
        <w:rPr>
          <w:rFonts w:ascii="Times New Roman" w:eastAsia="Times New Roman" w:hAnsi="Times New Roman" w:cs="Times New Roman"/>
          <w:sz w:val="24"/>
        </w:rPr>
        <w:t>09</w:t>
      </w:r>
    </w:p>
    <w:p w:rsidR="001C3C4A" w:rsidRDefault="001C3C4A">
      <w:pPr>
        <w:spacing w:after="0" w:line="240" w:lineRule="auto"/>
        <w:rPr>
          <w:rFonts w:ascii="Times New Roman" w:eastAsia="Times New Roman" w:hAnsi="Times New Roman" w:cs="Times New Roman"/>
          <w:sz w:val="2"/>
        </w:rPr>
      </w:pPr>
    </w:p>
    <w:p w:rsidR="001C3C4A" w:rsidRDefault="00CB15E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 Реквизиты правового акта о признании многоквартирного дома аварийным и подлежащим сносу  нет</w:t>
      </w:r>
    </w:p>
    <w:p w:rsidR="001C3C4A" w:rsidRDefault="001C3C4A">
      <w:pPr>
        <w:spacing w:after="0" w:line="240" w:lineRule="auto"/>
        <w:rPr>
          <w:rFonts w:ascii="Times New Roman" w:eastAsia="Times New Roman" w:hAnsi="Times New Roman" w:cs="Times New Roman"/>
          <w:sz w:val="2"/>
        </w:rPr>
      </w:pPr>
    </w:p>
    <w:p w:rsidR="001C3C4A" w:rsidRDefault="00CB15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Количество этажей  2</w:t>
      </w:r>
    </w:p>
    <w:p w:rsidR="001C3C4A" w:rsidRDefault="001C3C4A">
      <w:pPr>
        <w:spacing w:after="0" w:line="240" w:lineRule="auto"/>
        <w:rPr>
          <w:rFonts w:ascii="Times New Roman" w:eastAsia="Times New Roman" w:hAnsi="Times New Roman" w:cs="Times New Roman"/>
          <w:sz w:val="2"/>
        </w:rPr>
      </w:pPr>
    </w:p>
    <w:p w:rsidR="001C3C4A" w:rsidRDefault="00175B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 Наличие подвала  есть</w:t>
      </w:r>
    </w:p>
    <w:p w:rsidR="001C3C4A" w:rsidRDefault="001C3C4A">
      <w:pPr>
        <w:spacing w:after="0" w:line="240" w:lineRule="auto"/>
        <w:rPr>
          <w:rFonts w:ascii="Times New Roman" w:eastAsia="Times New Roman" w:hAnsi="Times New Roman" w:cs="Times New Roman"/>
          <w:sz w:val="2"/>
        </w:rPr>
      </w:pPr>
    </w:p>
    <w:p w:rsidR="001C3C4A" w:rsidRDefault="00CB15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Наличие цокольного этажа  нет</w:t>
      </w:r>
    </w:p>
    <w:p w:rsidR="001C3C4A" w:rsidRDefault="001C3C4A">
      <w:pPr>
        <w:spacing w:after="0" w:line="240" w:lineRule="auto"/>
        <w:rPr>
          <w:rFonts w:ascii="Times New Roman" w:eastAsia="Times New Roman" w:hAnsi="Times New Roman" w:cs="Times New Roman"/>
          <w:sz w:val="2"/>
        </w:rPr>
      </w:pPr>
    </w:p>
    <w:p w:rsidR="001C3C4A" w:rsidRDefault="00CB15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12. Наличие мансарды  нет</w:t>
      </w:r>
    </w:p>
    <w:p w:rsidR="001C3C4A" w:rsidRDefault="001C3C4A">
      <w:pPr>
        <w:spacing w:after="0" w:line="240" w:lineRule="auto"/>
        <w:rPr>
          <w:rFonts w:ascii="Times New Roman" w:eastAsia="Times New Roman" w:hAnsi="Times New Roman" w:cs="Times New Roman"/>
          <w:sz w:val="2"/>
        </w:rPr>
      </w:pPr>
    </w:p>
    <w:p w:rsidR="001C3C4A" w:rsidRDefault="00CB15E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 Наличие мезонина  нет</w:t>
      </w:r>
    </w:p>
    <w:p w:rsidR="001C3C4A" w:rsidRDefault="001C3C4A">
      <w:pPr>
        <w:spacing w:after="0" w:line="240" w:lineRule="auto"/>
        <w:rPr>
          <w:rFonts w:ascii="Times New Roman" w:eastAsia="Times New Roman" w:hAnsi="Times New Roman" w:cs="Times New Roman"/>
          <w:sz w:val="2"/>
        </w:rPr>
      </w:pPr>
    </w:p>
    <w:p w:rsidR="001C3C4A" w:rsidRDefault="00175BA8" w:rsidP="00841AD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Количество квартир  16</w:t>
      </w:r>
    </w:p>
    <w:p w:rsidR="001C3C4A" w:rsidRDefault="001C3C4A" w:rsidP="00841ADD">
      <w:pPr>
        <w:spacing w:after="0" w:line="240" w:lineRule="auto"/>
        <w:rPr>
          <w:rFonts w:ascii="Times New Roman" w:eastAsia="Times New Roman" w:hAnsi="Times New Roman" w:cs="Times New Roman"/>
          <w:sz w:val="2"/>
        </w:rPr>
      </w:pPr>
    </w:p>
    <w:p w:rsidR="001C3C4A" w:rsidRDefault="00CB15EC" w:rsidP="00841ADD">
      <w:pPr>
        <w:spacing w:after="0" w:line="240" w:lineRule="auto"/>
        <w:jc w:val="both"/>
        <w:rPr>
          <w:rFonts w:ascii="Times New Roman" w:eastAsia="Times New Roman" w:hAnsi="Times New Roman" w:cs="Times New Roman"/>
          <w:sz w:val="2"/>
        </w:rPr>
      </w:pPr>
      <w:r>
        <w:rPr>
          <w:rFonts w:ascii="Times New Roman" w:eastAsia="Times New Roman" w:hAnsi="Times New Roman" w:cs="Times New Roman"/>
          <w:sz w:val="24"/>
        </w:rPr>
        <w:t>15. Количество нежилых помещений, не входящих в состав общего имущества</w:t>
      </w:r>
      <w:r>
        <w:rPr>
          <w:rFonts w:ascii="Times New Roman" w:eastAsia="Times New Roman" w:hAnsi="Times New Roman" w:cs="Times New Roman"/>
          <w:sz w:val="24"/>
        </w:rPr>
        <w:br/>
      </w:r>
    </w:p>
    <w:p w:rsidR="001C3C4A" w:rsidRDefault="00CB15EC" w:rsidP="00841ADD">
      <w:pPr>
        <w:spacing w:after="0" w:line="240" w:lineRule="auto"/>
        <w:rPr>
          <w:rFonts w:ascii="Times New Roman" w:eastAsia="Times New Roman" w:hAnsi="Times New Roman" w:cs="Times New Roman"/>
          <w:sz w:val="2"/>
        </w:rPr>
      </w:pPr>
      <w:r>
        <w:rPr>
          <w:rFonts w:ascii="Times New Roman" w:eastAsia="Times New Roman" w:hAnsi="Times New Roman" w:cs="Times New Roman"/>
          <w:sz w:val="24"/>
        </w:rPr>
        <w:t>0</w:t>
      </w:r>
    </w:p>
    <w:p w:rsidR="001C3C4A" w:rsidRDefault="00CB15EC" w:rsidP="00841ADD">
      <w:pPr>
        <w:spacing w:after="0" w:line="240" w:lineRule="auto"/>
        <w:jc w:val="both"/>
        <w:rPr>
          <w:rFonts w:ascii="Times New Roman" w:eastAsia="Times New Roman" w:hAnsi="Times New Roman" w:cs="Times New Roman"/>
          <w:sz w:val="2"/>
        </w:rPr>
      </w:pPr>
      <w:r>
        <w:rPr>
          <w:rFonts w:ascii="Times New Roman" w:eastAsia="Times New Roman" w:hAnsi="Times New Roman" w:cs="Times New Roman"/>
          <w:sz w:val="24"/>
        </w:rPr>
        <w:t xml:space="preserve">16. Реквизиты правового акта о признании всех жилых помещений в многоквартирном доме </w:t>
      </w:r>
      <w:proofErr w:type="gramStart"/>
      <w:r>
        <w:rPr>
          <w:rFonts w:ascii="Times New Roman" w:eastAsia="Times New Roman" w:hAnsi="Times New Roman" w:cs="Times New Roman"/>
          <w:sz w:val="24"/>
        </w:rPr>
        <w:t>непригодными</w:t>
      </w:r>
      <w:proofErr w:type="gramEnd"/>
      <w:r>
        <w:rPr>
          <w:rFonts w:ascii="Times New Roman" w:eastAsia="Times New Roman" w:hAnsi="Times New Roman" w:cs="Times New Roman"/>
          <w:sz w:val="24"/>
        </w:rPr>
        <w:t xml:space="preserve"> для проживания  нет</w:t>
      </w:r>
    </w:p>
    <w:p w:rsidR="001C3C4A" w:rsidRDefault="00CB15EC" w:rsidP="00841ADD">
      <w:pPr>
        <w:spacing w:after="0" w:line="240" w:lineRule="auto"/>
        <w:jc w:val="both"/>
        <w:rPr>
          <w:rFonts w:ascii="Times New Roman" w:eastAsia="Times New Roman" w:hAnsi="Times New Roman" w:cs="Times New Roman"/>
          <w:sz w:val="2"/>
        </w:rPr>
      </w:pPr>
      <w:r>
        <w:rPr>
          <w:rFonts w:ascii="Times New Roman" w:eastAsia="Times New Roman" w:hAnsi="Times New Roman" w:cs="Times New Roman"/>
          <w:sz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00175BA8">
        <w:rPr>
          <w:rFonts w:ascii="Times New Roman" w:eastAsia="Times New Roman" w:hAnsi="Times New Roman" w:cs="Times New Roman"/>
          <w:sz w:val="24"/>
        </w:rPr>
        <w:t xml:space="preserve"> </w:t>
      </w:r>
      <w:r>
        <w:rPr>
          <w:rFonts w:ascii="Times New Roman" w:eastAsia="Times New Roman" w:hAnsi="Times New Roman" w:cs="Times New Roman"/>
          <w:sz w:val="24"/>
        </w:rPr>
        <w:t>нет</w:t>
      </w:r>
    </w:p>
    <w:p w:rsidR="001C3C4A" w:rsidRDefault="00CB15EC" w:rsidP="00841ADD">
      <w:pPr>
        <w:tabs>
          <w:tab w:val="center" w:pos="5387"/>
          <w:tab w:val="left" w:pos="737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 Строительный объем     -           куб. м</w:t>
      </w:r>
    </w:p>
    <w:p w:rsidR="00D31438" w:rsidRDefault="00D31438" w:rsidP="00841ADD">
      <w:pPr>
        <w:tabs>
          <w:tab w:val="center" w:pos="5387"/>
          <w:tab w:val="left" w:pos="7371"/>
        </w:tabs>
        <w:spacing w:after="0" w:line="240" w:lineRule="auto"/>
        <w:rPr>
          <w:rFonts w:ascii="Times New Roman" w:eastAsia="Times New Roman" w:hAnsi="Times New Roman" w:cs="Times New Roman"/>
          <w:sz w:val="24"/>
        </w:rPr>
      </w:pPr>
    </w:p>
    <w:p w:rsidR="00D31438" w:rsidRDefault="00D31438" w:rsidP="00841ADD">
      <w:pPr>
        <w:tabs>
          <w:tab w:val="center" w:pos="5387"/>
          <w:tab w:val="left" w:pos="7371"/>
        </w:tabs>
        <w:spacing w:after="0" w:line="240" w:lineRule="auto"/>
        <w:rPr>
          <w:rFonts w:ascii="Times New Roman" w:eastAsia="Times New Roman" w:hAnsi="Times New Roman" w:cs="Times New Roman"/>
          <w:sz w:val="24"/>
        </w:rPr>
      </w:pPr>
    </w:p>
    <w:p w:rsidR="001C3C4A" w:rsidRDefault="00CB15EC" w:rsidP="00841ADD">
      <w:pPr>
        <w:tabs>
          <w:tab w:val="center" w:pos="5387"/>
          <w:tab w:val="left" w:pos="737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19. Площадь:</w:t>
      </w:r>
    </w:p>
    <w:p w:rsidR="001C3C4A" w:rsidRDefault="00CB15EC" w:rsidP="00841ADD">
      <w:pPr>
        <w:tabs>
          <w:tab w:val="center" w:pos="2835"/>
          <w:tab w:val="left" w:pos="4678"/>
        </w:tabs>
        <w:spacing w:after="0" w:line="240" w:lineRule="auto"/>
        <w:jc w:val="both"/>
        <w:rPr>
          <w:rFonts w:ascii="Times New Roman" w:eastAsia="Times New Roman" w:hAnsi="Times New Roman" w:cs="Times New Roman"/>
          <w:sz w:val="2"/>
        </w:rPr>
      </w:pPr>
      <w:r>
        <w:rPr>
          <w:rFonts w:ascii="Times New Roman" w:eastAsia="Times New Roman" w:hAnsi="Times New Roman" w:cs="Times New Roman"/>
          <w:sz w:val="24"/>
        </w:rPr>
        <w:t xml:space="preserve">а) многоквартирного дома с лоджиями, балконами, шкафами, коридорами и лестничными клетками  </w:t>
      </w:r>
      <w:r w:rsidR="00175BA8">
        <w:rPr>
          <w:rFonts w:ascii="Times New Roman" w:eastAsia="Times New Roman" w:hAnsi="Times New Roman" w:cs="Times New Roman"/>
          <w:sz w:val="24"/>
        </w:rPr>
        <w:t>768,2</w:t>
      </w:r>
      <w:r>
        <w:rPr>
          <w:rFonts w:ascii="Times New Roman" w:eastAsia="Times New Roman" w:hAnsi="Times New Roman" w:cs="Times New Roman"/>
          <w:sz w:val="24"/>
        </w:rPr>
        <w:t xml:space="preserve"> кв. м</w:t>
      </w:r>
    </w:p>
    <w:p w:rsidR="001C3C4A" w:rsidRDefault="00CB15EC" w:rsidP="00841ADD">
      <w:pPr>
        <w:tabs>
          <w:tab w:val="center" w:pos="7598"/>
          <w:tab w:val="right" w:pos="10206"/>
        </w:tabs>
        <w:spacing w:after="0" w:line="240" w:lineRule="auto"/>
        <w:rPr>
          <w:rFonts w:ascii="Times New Roman" w:eastAsia="Times New Roman" w:hAnsi="Times New Roman" w:cs="Times New Roman"/>
          <w:sz w:val="2"/>
        </w:rPr>
      </w:pPr>
      <w:r>
        <w:rPr>
          <w:rFonts w:ascii="Times New Roman" w:eastAsia="Times New Roman" w:hAnsi="Times New Roman" w:cs="Times New Roman"/>
          <w:sz w:val="24"/>
        </w:rPr>
        <w:t xml:space="preserve">б) жилых помещений (общая площадь квартир)  </w:t>
      </w:r>
      <w:r w:rsidR="00175BA8">
        <w:rPr>
          <w:rFonts w:ascii="Times New Roman" w:eastAsia="Times New Roman" w:hAnsi="Times New Roman" w:cs="Times New Roman"/>
          <w:sz w:val="24"/>
        </w:rPr>
        <w:t>707</w:t>
      </w:r>
      <w:r>
        <w:rPr>
          <w:rFonts w:ascii="Times New Roman" w:eastAsia="Times New Roman" w:hAnsi="Times New Roman" w:cs="Times New Roman"/>
          <w:sz w:val="24"/>
        </w:rPr>
        <w:t>,</w:t>
      </w:r>
      <w:r w:rsidR="00175BA8">
        <w:rPr>
          <w:rFonts w:ascii="Times New Roman" w:eastAsia="Times New Roman" w:hAnsi="Times New Roman" w:cs="Times New Roman"/>
          <w:sz w:val="24"/>
        </w:rPr>
        <w:t>2</w:t>
      </w:r>
      <w:r>
        <w:rPr>
          <w:rFonts w:ascii="Times New Roman" w:eastAsia="Times New Roman" w:hAnsi="Times New Roman" w:cs="Times New Roman"/>
          <w:sz w:val="24"/>
        </w:rPr>
        <w:t xml:space="preserve">  кв. м</w:t>
      </w:r>
    </w:p>
    <w:p w:rsidR="001C3C4A" w:rsidRDefault="00CB15EC" w:rsidP="00841ADD">
      <w:pPr>
        <w:tabs>
          <w:tab w:val="center" w:pos="6096"/>
          <w:tab w:val="left" w:pos="8080"/>
        </w:tabs>
        <w:spacing w:after="0" w:line="240" w:lineRule="auto"/>
        <w:jc w:val="both"/>
        <w:rPr>
          <w:rFonts w:ascii="Times New Roman" w:eastAsia="Times New Roman" w:hAnsi="Times New Roman" w:cs="Times New Roman"/>
          <w:sz w:val="2"/>
        </w:rPr>
      </w:pPr>
      <w:r>
        <w:rPr>
          <w:rFonts w:ascii="Times New Roman" w:eastAsia="Times New Roman" w:hAnsi="Times New Roman" w:cs="Times New Roman"/>
          <w:sz w:val="24"/>
        </w:rPr>
        <w:t>в) нежилых помещений (общая площадь нежилых помещений, не входящих в состав общего имущества в многоквартирном доме)  0 кв. м</w:t>
      </w:r>
    </w:p>
    <w:p w:rsidR="001C3C4A" w:rsidRDefault="00CB15EC" w:rsidP="00841ADD">
      <w:pPr>
        <w:tabs>
          <w:tab w:val="center" w:pos="6804"/>
          <w:tab w:val="left" w:pos="8931"/>
        </w:tabs>
        <w:spacing w:after="0" w:line="240" w:lineRule="auto"/>
        <w:jc w:val="both"/>
        <w:rPr>
          <w:rFonts w:ascii="Times New Roman" w:eastAsia="Times New Roman" w:hAnsi="Times New Roman" w:cs="Times New Roman"/>
          <w:sz w:val="2"/>
        </w:rPr>
      </w:pPr>
      <w:r>
        <w:rPr>
          <w:rFonts w:ascii="Times New Roman" w:eastAsia="Times New Roman" w:hAnsi="Times New Roman" w:cs="Times New Roman"/>
          <w:sz w:val="24"/>
        </w:rPr>
        <w:t xml:space="preserve">г) помещений общего пользования (общая площадь нежилых помещений, входящих в состав общего имущества в многоквартирном доме)  </w:t>
      </w:r>
      <w:r w:rsidR="00175BA8">
        <w:rPr>
          <w:rFonts w:ascii="Times New Roman" w:eastAsia="Times New Roman" w:hAnsi="Times New Roman" w:cs="Times New Roman"/>
          <w:sz w:val="24"/>
        </w:rPr>
        <w:t xml:space="preserve">61,0 </w:t>
      </w:r>
      <w:r>
        <w:rPr>
          <w:rFonts w:ascii="Times New Roman" w:eastAsia="Times New Roman" w:hAnsi="Times New Roman" w:cs="Times New Roman"/>
          <w:sz w:val="24"/>
        </w:rPr>
        <w:t>кв. м</w:t>
      </w:r>
    </w:p>
    <w:p w:rsidR="001C3C4A" w:rsidRDefault="00CB15EC" w:rsidP="00841ADD">
      <w:pPr>
        <w:tabs>
          <w:tab w:val="center" w:pos="5245"/>
          <w:tab w:val="left" w:pos="7088"/>
        </w:tabs>
        <w:spacing w:after="0" w:line="240" w:lineRule="auto"/>
        <w:rPr>
          <w:rFonts w:ascii="Times New Roman" w:eastAsia="Times New Roman" w:hAnsi="Times New Roman" w:cs="Times New Roman"/>
          <w:sz w:val="2"/>
        </w:rPr>
      </w:pPr>
      <w:r>
        <w:rPr>
          <w:rFonts w:ascii="Times New Roman" w:eastAsia="Times New Roman" w:hAnsi="Times New Roman" w:cs="Times New Roman"/>
          <w:sz w:val="24"/>
        </w:rPr>
        <w:t>20. Количество лестниц      2   шт.</w:t>
      </w:r>
    </w:p>
    <w:p w:rsidR="001C3C4A" w:rsidRDefault="00CB15EC" w:rsidP="00841ADD">
      <w:pPr>
        <w:spacing w:after="0" w:line="240" w:lineRule="auto"/>
        <w:jc w:val="both"/>
        <w:rPr>
          <w:rFonts w:ascii="Times New Roman" w:eastAsia="Times New Roman" w:hAnsi="Times New Roman" w:cs="Times New Roman"/>
          <w:sz w:val="2"/>
        </w:rPr>
      </w:pPr>
      <w:r>
        <w:rPr>
          <w:rFonts w:ascii="Times New Roman" w:eastAsia="Times New Roman" w:hAnsi="Times New Roman" w:cs="Times New Roman"/>
          <w:sz w:val="24"/>
        </w:rPr>
        <w:t>21. Уборочная площадь лестниц (включая межквартирные лестничные площадки)</w:t>
      </w:r>
      <w:r>
        <w:rPr>
          <w:rFonts w:ascii="Times New Roman" w:eastAsia="Times New Roman" w:hAnsi="Times New Roman" w:cs="Times New Roman"/>
          <w:sz w:val="24"/>
        </w:rPr>
        <w:br/>
      </w:r>
    </w:p>
    <w:p w:rsidR="001C3C4A" w:rsidRDefault="00CB15EC" w:rsidP="00841ADD">
      <w:pPr>
        <w:tabs>
          <w:tab w:val="left" w:pos="3969"/>
        </w:tabs>
        <w:spacing w:after="0" w:line="240" w:lineRule="auto"/>
        <w:rPr>
          <w:rFonts w:ascii="Times New Roman" w:eastAsia="Times New Roman" w:hAnsi="Times New Roman" w:cs="Times New Roman"/>
          <w:sz w:val="2"/>
        </w:rPr>
      </w:pPr>
      <w:r>
        <w:rPr>
          <w:rFonts w:ascii="Times New Roman" w:eastAsia="Times New Roman" w:hAnsi="Times New Roman" w:cs="Times New Roman"/>
          <w:sz w:val="24"/>
        </w:rPr>
        <w:t xml:space="preserve">  кв. м</w:t>
      </w:r>
    </w:p>
    <w:p w:rsidR="001C3C4A" w:rsidRDefault="00CB15EC" w:rsidP="00841ADD">
      <w:pPr>
        <w:tabs>
          <w:tab w:val="center" w:pos="7230"/>
          <w:tab w:val="left" w:pos="9356"/>
        </w:tabs>
        <w:spacing w:after="0" w:line="240" w:lineRule="auto"/>
        <w:rPr>
          <w:rFonts w:ascii="Times New Roman" w:eastAsia="Times New Roman" w:hAnsi="Times New Roman" w:cs="Times New Roman"/>
          <w:sz w:val="2"/>
        </w:rPr>
      </w:pPr>
      <w:r>
        <w:rPr>
          <w:rFonts w:ascii="Times New Roman" w:eastAsia="Times New Roman" w:hAnsi="Times New Roman" w:cs="Times New Roman"/>
          <w:sz w:val="24"/>
        </w:rPr>
        <w:t xml:space="preserve">22. Уборочная площадь общих коридоров </w:t>
      </w:r>
    </w:p>
    <w:p w:rsidR="001C3C4A" w:rsidRDefault="00CB15EC" w:rsidP="00841ADD">
      <w:pPr>
        <w:tabs>
          <w:tab w:val="center" w:pos="6379"/>
          <w:tab w:val="left" w:pos="850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23. Уборочная площадь других помещений общего пользования (включая технические этажи, чердаки, технические подвалы)___________________</w:t>
      </w:r>
      <w:proofErr w:type="spellStart"/>
      <w:r>
        <w:rPr>
          <w:rFonts w:ascii="Times New Roman" w:eastAsia="Times New Roman" w:hAnsi="Times New Roman" w:cs="Times New Roman"/>
          <w:sz w:val="24"/>
        </w:rPr>
        <w:t>кв.м</w:t>
      </w:r>
      <w:proofErr w:type="spellEnd"/>
      <w:r>
        <w:rPr>
          <w:rFonts w:ascii="Times New Roman" w:eastAsia="Times New Roman" w:hAnsi="Times New Roman" w:cs="Times New Roman"/>
          <w:sz w:val="24"/>
        </w:rPr>
        <w:t xml:space="preserve">. </w:t>
      </w:r>
    </w:p>
    <w:p w:rsidR="001C3C4A" w:rsidRDefault="00CB15EC" w:rsidP="00841ADD">
      <w:pPr>
        <w:tabs>
          <w:tab w:val="center" w:pos="6379"/>
          <w:tab w:val="left" w:pos="8505"/>
        </w:tabs>
        <w:spacing w:after="0" w:line="240" w:lineRule="auto"/>
        <w:jc w:val="both"/>
        <w:rPr>
          <w:rFonts w:ascii="Times New Roman" w:eastAsia="Times New Roman" w:hAnsi="Times New Roman" w:cs="Times New Roman"/>
          <w:sz w:val="2"/>
        </w:rPr>
      </w:pPr>
      <w:r>
        <w:rPr>
          <w:rFonts w:ascii="Times New Roman" w:eastAsia="Times New Roman" w:hAnsi="Times New Roman" w:cs="Times New Roman"/>
          <w:sz w:val="24"/>
        </w:rPr>
        <w:t> Площадь земельного участка, входящего в состав общего имущества многоквартирного дома    кв</w:t>
      </w:r>
      <w:proofErr w:type="gramStart"/>
      <w:r>
        <w:rPr>
          <w:rFonts w:ascii="Times New Roman" w:eastAsia="Times New Roman" w:hAnsi="Times New Roman" w:cs="Times New Roman"/>
          <w:sz w:val="24"/>
        </w:rPr>
        <w:t>.м</w:t>
      </w:r>
      <w:proofErr w:type="gramEnd"/>
    </w:p>
    <w:p w:rsidR="001C3C4A" w:rsidRDefault="00CB15EC" w:rsidP="00841ADD">
      <w:pPr>
        <w:spacing w:after="0" w:line="240" w:lineRule="auto"/>
        <w:rPr>
          <w:rFonts w:ascii="Times New Roman" w:eastAsia="Times New Roman" w:hAnsi="Times New Roman" w:cs="Times New Roman"/>
          <w:sz w:val="2"/>
        </w:rPr>
      </w:pPr>
      <w:r>
        <w:rPr>
          <w:rFonts w:ascii="Times New Roman" w:eastAsia="Times New Roman" w:hAnsi="Times New Roman" w:cs="Times New Roman"/>
          <w:sz w:val="24"/>
        </w:rPr>
        <w:t>25. Кадастровый номер земельного участка (при его наличии) ________________________</w:t>
      </w:r>
    </w:p>
    <w:p w:rsidR="001C3C4A" w:rsidRDefault="00CB15EC" w:rsidP="00841AD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II. Техническое состояние многоквартирного дома, включая пристройки</w:t>
      </w:r>
    </w:p>
    <w:tbl>
      <w:tblPr>
        <w:tblW w:w="0" w:type="auto"/>
        <w:tblInd w:w="18" w:type="dxa"/>
        <w:tblCellMar>
          <w:left w:w="10" w:type="dxa"/>
          <w:right w:w="10" w:type="dxa"/>
        </w:tblCellMar>
        <w:tblLook w:val="0000" w:firstRow="0" w:lastRow="0" w:firstColumn="0" w:lastColumn="0" w:noHBand="0" w:noVBand="0"/>
      </w:tblPr>
      <w:tblGrid>
        <w:gridCol w:w="3912"/>
        <w:gridCol w:w="2486"/>
        <w:gridCol w:w="2768"/>
      </w:tblGrid>
      <w:tr w:rsidR="001C3C4A">
        <w:tc>
          <w:tcPr>
            <w:tcW w:w="4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C3C4A" w:rsidRDefault="00CB15EC" w:rsidP="00841ADD">
            <w:pPr>
              <w:spacing w:after="0" w:line="240" w:lineRule="auto"/>
              <w:jc w:val="center"/>
            </w:pPr>
            <w:r>
              <w:rPr>
                <w:rFonts w:ascii="Times New Roman" w:eastAsia="Times New Roman" w:hAnsi="Times New Roman" w:cs="Times New Roman"/>
                <w:sz w:val="24"/>
              </w:rPr>
              <w:t>Наименование конструктивных элементов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C3C4A" w:rsidRDefault="00CB15EC" w:rsidP="00841ADD">
            <w:pPr>
              <w:spacing w:after="0" w:line="240" w:lineRule="auto"/>
              <w:jc w:val="center"/>
            </w:pPr>
            <w:r>
              <w:rPr>
                <w:rFonts w:ascii="Times New Roman" w:eastAsia="Times New Roman" w:hAnsi="Times New Roman" w:cs="Times New Roman"/>
                <w:sz w:val="24"/>
              </w:rPr>
              <w:t>Описание элементов (материал, конструкция или система, отделка и прочее)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C3C4A" w:rsidRDefault="00CB15EC" w:rsidP="00841ADD">
            <w:pPr>
              <w:spacing w:after="0" w:line="240" w:lineRule="auto"/>
              <w:jc w:val="center"/>
            </w:pPr>
            <w:r>
              <w:rPr>
                <w:rFonts w:ascii="Times New Roman" w:eastAsia="Times New Roman" w:hAnsi="Times New Roman" w:cs="Times New Roman"/>
                <w:sz w:val="24"/>
              </w:rPr>
              <w:t>Техническое состояние элементов общего имущества многоквартирного дома</w:t>
            </w:r>
          </w:p>
        </w:tc>
      </w:tr>
      <w:tr w:rsidR="001C3C4A">
        <w:tc>
          <w:tcPr>
            <w:tcW w:w="4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1. Фундамент</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8F74AD" w:rsidP="00841ADD">
            <w:pPr>
              <w:spacing w:after="0" w:line="240" w:lineRule="auto"/>
            </w:pPr>
            <w:r>
              <w:rPr>
                <w:rFonts w:ascii="Times New Roman" w:eastAsia="Times New Roman" w:hAnsi="Times New Roman" w:cs="Times New Roman"/>
                <w:sz w:val="24"/>
              </w:rPr>
              <w:t>бутобетонный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Удовлетворительное </w:t>
            </w:r>
          </w:p>
        </w:tc>
      </w:tr>
      <w:tr w:rsidR="001C3C4A">
        <w:tc>
          <w:tcPr>
            <w:tcW w:w="4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2. Наружные и внутренние капитальные стены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8F74AD" w:rsidP="00841ADD">
            <w:pPr>
              <w:spacing w:after="0" w:line="240" w:lineRule="auto"/>
            </w:pPr>
            <w:r>
              <w:rPr>
                <w:rFonts w:ascii="Times New Roman" w:eastAsia="Times New Roman" w:hAnsi="Times New Roman" w:cs="Times New Roman"/>
                <w:sz w:val="24"/>
              </w:rPr>
              <w:t>к</w:t>
            </w:r>
            <w:r w:rsidR="00CB15EC">
              <w:rPr>
                <w:rFonts w:ascii="Times New Roman" w:eastAsia="Times New Roman" w:hAnsi="Times New Roman" w:cs="Times New Roman"/>
                <w:sz w:val="24"/>
              </w:rPr>
              <w:t xml:space="preserve">ирпичные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Удовлетворительное </w:t>
            </w:r>
          </w:p>
        </w:tc>
      </w:tr>
      <w:tr w:rsidR="001C3C4A">
        <w:tc>
          <w:tcPr>
            <w:tcW w:w="4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3. Перегородки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8F74AD" w:rsidP="00841ADD">
            <w:pPr>
              <w:spacing w:after="0" w:line="240" w:lineRule="auto"/>
            </w:pPr>
            <w:r>
              <w:rPr>
                <w:rFonts w:ascii="Times New Roman" w:eastAsia="Times New Roman" w:hAnsi="Times New Roman" w:cs="Times New Roman"/>
                <w:sz w:val="24"/>
              </w:rPr>
              <w:t>кирпичные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 </w:t>
            </w:r>
          </w:p>
        </w:tc>
      </w:tr>
      <w:tr w:rsidR="001C3C4A">
        <w:trPr>
          <w:cantSplit/>
        </w:trPr>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tcPr>
          <w:p w:rsidR="001C3C4A" w:rsidRDefault="00CB15EC" w:rsidP="00841ADD">
            <w:pPr>
              <w:spacing w:after="0" w:line="240" w:lineRule="auto"/>
            </w:pPr>
            <w:r>
              <w:rPr>
                <w:rFonts w:ascii="Times New Roman" w:eastAsia="Times New Roman" w:hAnsi="Times New Roman" w:cs="Times New Roman"/>
                <w:sz w:val="24"/>
              </w:rPr>
              <w:t>4. Перекрытия</w:t>
            </w:r>
          </w:p>
        </w:tc>
        <w:tc>
          <w:tcPr>
            <w:tcW w:w="2552" w:type="dxa"/>
            <w:vMerge w:val="restart"/>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tcPr>
          <w:p w:rsidR="001C3C4A" w:rsidRDefault="001C3C4A" w:rsidP="00841ADD">
            <w:pPr>
              <w:spacing w:after="0" w:line="240" w:lineRule="auto"/>
              <w:rPr>
                <w:rFonts w:ascii="Times New Roman" w:eastAsia="Times New Roman" w:hAnsi="Times New Roman" w:cs="Times New Roman"/>
                <w:sz w:val="24"/>
              </w:rPr>
            </w:pPr>
          </w:p>
          <w:p w:rsidR="001C3C4A" w:rsidRDefault="008F74AD" w:rsidP="00841ADD">
            <w:pPr>
              <w:spacing w:after="0" w:line="240" w:lineRule="auto"/>
            </w:pPr>
            <w:r>
              <w:rPr>
                <w:rFonts w:ascii="Times New Roman" w:eastAsia="Times New Roman" w:hAnsi="Times New Roman" w:cs="Times New Roman"/>
                <w:sz w:val="24"/>
              </w:rPr>
              <w:t>железобетонные</w:t>
            </w:r>
          </w:p>
        </w:tc>
        <w:tc>
          <w:tcPr>
            <w:tcW w:w="2835" w:type="dxa"/>
            <w:vMerge w:val="restart"/>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Удовлетворительное </w:t>
            </w:r>
          </w:p>
        </w:tc>
      </w:tr>
      <w:tr w:rsidR="001C3C4A">
        <w:trPr>
          <w:cantSplit/>
        </w:trPr>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tcPr>
          <w:p w:rsidR="001C3C4A" w:rsidRDefault="00CB15EC" w:rsidP="00841ADD">
            <w:pPr>
              <w:spacing w:after="0" w:line="240" w:lineRule="auto"/>
            </w:pPr>
            <w:r>
              <w:rPr>
                <w:rFonts w:ascii="Times New Roman" w:eastAsia="Times New Roman" w:hAnsi="Times New Roman" w:cs="Times New Roman"/>
                <w:sz w:val="24"/>
              </w:rPr>
              <w:t>чердачные</w:t>
            </w:r>
          </w:p>
        </w:tc>
        <w:tc>
          <w:tcPr>
            <w:tcW w:w="2552" w:type="dxa"/>
            <w:vMerge/>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center"/>
          </w:tcPr>
          <w:p w:rsidR="001C3C4A" w:rsidRDefault="001C3C4A" w:rsidP="00841ADD">
            <w:pPr>
              <w:spacing w:after="0" w:line="240" w:lineRule="auto"/>
              <w:rPr>
                <w:rFonts w:ascii="Calibri" w:eastAsia="Calibri" w:hAnsi="Calibri" w:cs="Calibri"/>
              </w:rPr>
            </w:pPr>
          </w:p>
        </w:tc>
        <w:tc>
          <w:tcPr>
            <w:tcW w:w="2835" w:type="dxa"/>
            <w:vMerge/>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center"/>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tcPr>
          <w:p w:rsidR="001C3C4A" w:rsidRDefault="00CB15EC" w:rsidP="00841ADD">
            <w:pPr>
              <w:spacing w:after="0" w:line="240" w:lineRule="auto"/>
            </w:pPr>
            <w:r>
              <w:rPr>
                <w:rFonts w:ascii="Times New Roman" w:eastAsia="Times New Roman" w:hAnsi="Times New Roman" w:cs="Times New Roman"/>
                <w:sz w:val="24"/>
              </w:rPr>
              <w:t>междуэтажные</w:t>
            </w:r>
          </w:p>
        </w:tc>
        <w:tc>
          <w:tcPr>
            <w:tcW w:w="2552"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tcPr>
          <w:p w:rsidR="001C3C4A" w:rsidRDefault="008F74AD" w:rsidP="00841ADD">
            <w:pPr>
              <w:spacing w:after="0" w:line="240" w:lineRule="auto"/>
            </w:pPr>
            <w:r>
              <w:rPr>
                <w:rFonts w:ascii="Times New Roman" w:eastAsia="Times New Roman" w:hAnsi="Times New Roman" w:cs="Times New Roman"/>
                <w:sz w:val="24"/>
              </w:rPr>
              <w:t>железобетонные</w:t>
            </w:r>
          </w:p>
        </w:tc>
        <w:tc>
          <w:tcPr>
            <w:tcW w:w="2835"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Удовлетворительное </w:t>
            </w: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tcPr>
          <w:p w:rsidR="001C3C4A" w:rsidRDefault="00CB15EC" w:rsidP="00841ADD">
            <w:pPr>
              <w:spacing w:after="0" w:line="240" w:lineRule="auto"/>
            </w:pPr>
            <w:r>
              <w:rPr>
                <w:rFonts w:ascii="Times New Roman" w:eastAsia="Times New Roman" w:hAnsi="Times New Roman" w:cs="Times New Roman"/>
                <w:sz w:val="24"/>
              </w:rPr>
              <w:t>подвальные</w:t>
            </w:r>
          </w:p>
        </w:tc>
        <w:tc>
          <w:tcPr>
            <w:tcW w:w="2552"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tcPr>
          <w:p w:rsidR="001C3C4A" w:rsidRDefault="001C3C4A" w:rsidP="00841ADD">
            <w:pPr>
              <w:spacing w:after="0" w:line="240" w:lineRule="auto"/>
              <w:rPr>
                <w:rFonts w:ascii="Calibri" w:eastAsia="Calibri" w:hAnsi="Calibri" w:cs="Calibri"/>
              </w:rPr>
            </w:pPr>
          </w:p>
        </w:tc>
        <w:tc>
          <w:tcPr>
            <w:tcW w:w="2835"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tcPr>
          <w:p w:rsidR="001C3C4A" w:rsidRDefault="001C3C4A" w:rsidP="00841ADD">
            <w:pPr>
              <w:spacing w:after="0" w:line="240" w:lineRule="auto"/>
              <w:rPr>
                <w:rFonts w:ascii="Calibri" w:eastAsia="Calibri" w:hAnsi="Calibri" w:cs="Calibri"/>
              </w:rPr>
            </w:pPr>
          </w:p>
        </w:tc>
        <w:tc>
          <w:tcPr>
            <w:tcW w:w="2552"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tcPr>
          <w:p w:rsidR="001C3C4A" w:rsidRDefault="001C3C4A" w:rsidP="00841ADD">
            <w:pPr>
              <w:spacing w:after="0" w:line="240" w:lineRule="auto"/>
              <w:rPr>
                <w:rFonts w:ascii="Calibri" w:eastAsia="Calibri" w:hAnsi="Calibri" w:cs="Calibri"/>
              </w:rPr>
            </w:pPr>
          </w:p>
        </w:tc>
        <w:tc>
          <w:tcPr>
            <w:tcW w:w="2835"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tcPr>
          <w:p w:rsidR="001C3C4A" w:rsidRDefault="001C3C4A" w:rsidP="00841ADD">
            <w:pPr>
              <w:spacing w:after="0" w:line="240" w:lineRule="auto"/>
              <w:rPr>
                <w:rFonts w:ascii="Calibri" w:eastAsia="Calibri" w:hAnsi="Calibri" w:cs="Calibri"/>
              </w:rPr>
            </w:pPr>
          </w:p>
        </w:tc>
      </w:tr>
      <w:tr w:rsidR="001C3C4A">
        <w:tc>
          <w:tcPr>
            <w:tcW w:w="4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5. Крыша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8F74AD" w:rsidP="00841ADD">
            <w:pPr>
              <w:spacing w:after="0" w:line="240" w:lineRule="auto"/>
            </w:pPr>
            <w:r>
              <w:rPr>
                <w:rFonts w:ascii="Times New Roman" w:eastAsia="Times New Roman" w:hAnsi="Times New Roman" w:cs="Times New Roman"/>
                <w:sz w:val="24"/>
              </w:rPr>
              <w:t>ш</w:t>
            </w:r>
            <w:r w:rsidR="00CB15EC">
              <w:rPr>
                <w:rFonts w:ascii="Times New Roman" w:eastAsia="Times New Roman" w:hAnsi="Times New Roman" w:cs="Times New Roman"/>
                <w:sz w:val="24"/>
              </w:rPr>
              <w:t>ифер</w:t>
            </w:r>
            <w:r>
              <w:rPr>
                <w:rFonts w:ascii="Times New Roman" w:eastAsia="Times New Roman" w:hAnsi="Times New Roman" w:cs="Times New Roman"/>
                <w:sz w:val="24"/>
              </w:rPr>
              <w:t xml:space="preserve"> по деревянным стропилам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Удовлетворительное</w:t>
            </w:r>
          </w:p>
        </w:tc>
      </w:tr>
      <w:tr w:rsidR="001C3C4A">
        <w:tc>
          <w:tcPr>
            <w:tcW w:w="4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6. Полы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 </w:t>
            </w:r>
            <w:proofErr w:type="gramStart"/>
            <w:r w:rsidR="008F74AD">
              <w:rPr>
                <w:rFonts w:ascii="Times New Roman" w:eastAsia="Times New Roman" w:hAnsi="Times New Roman" w:cs="Times New Roman"/>
                <w:sz w:val="24"/>
              </w:rPr>
              <w:t>д</w:t>
            </w:r>
            <w:r>
              <w:rPr>
                <w:rFonts w:ascii="Times New Roman" w:eastAsia="Times New Roman" w:hAnsi="Times New Roman" w:cs="Times New Roman"/>
                <w:sz w:val="24"/>
              </w:rPr>
              <w:t>ощатые</w:t>
            </w:r>
            <w:proofErr w:type="gramEnd"/>
            <w:r w:rsidR="008F74AD">
              <w:rPr>
                <w:rFonts w:ascii="Times New Roman" w:eastAsia="Times New Roman" w:hAnsi="Times New Roman" w:cs="Times New Roman"/>
                <w:sz w:val="24"/>
              </w:rPr>
              <w:t xml:space="preserve"> по лагам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 </w:t>
            </w:r>
          </w:p>
        </w:tc>
      </w:tr>
      <w:tr w:rsidR="001C3C4A">
        <w:trPr>
          <w:cantSplit/>
        </w:trPr>
        <w:tc>
          <w:tcPr>
            <w:tcW w:w="4138" w:type="dxa"/>
            <w:tcBorders>
              <w:top w:val="single" w:sz="4"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7. Проемы</w:t>
            </w:r>
          </w:p>
        </w:tc>
        <w:tc>
          <w:tcPr>
            <w:tcW w:w="2552" w:type="dxa"/>
            <w:vMerge w:val="restart"/>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9157FF" w:rsidP="00841ADD">
            <w:pPr>
              <w:spacing w:after="0" w:line="240" w:lineRule="auto"/>
            </w:pPr>
            <w:r>
              <w:rPr>
                <w:rFonts w:ascii="Times New Roman" w:eastAsia="Times New Roman" w:hAnsi="Times New Roman" w:cs="Times New Roman"/>
                <w:sz w:val="24"/>
              </w:rPr>
              <w:t xml:space="preserve"> По 1 глухому, 1 створному пластик</w:t>
            </w:r>
          </w:p>
        </w:tc>
        <w:tc>
          <w:tcPr>
            <w:tcW w:w="2835" w:type="dxa"/>
            <w:vMerge w:val="restart"/>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Удовлетворительное</w:t>
            </w:r>
          </w:p>
        </w:tc>
      </w:tr>
      <w:tr w:rsidR="001C3C4A">
        <w:trPr>
          <w:cantSplit/>
        </w:trPr>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окна</w:t>
            </w:r>
          </w:p>
        </w:tc>
        <w:tc>
          <w:tcPr>
            <w:tcW w:w="2552" w:type="dxa"/>
            <w:vMerge/>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center"/>
          </w:tcPr>
          <w:p w:rsidR="001C3C4A" w:rsidRDefault="001C3C4A" w:rsidP="00841ADD">
            <w:pPr>
              <w:spacing w:after="0" w:line="240" w:lineRule="auto"/>
              <w:rPr>
                <w:rFonts w:ascii="Calibri" w:eastAsia="Calibri" w:hAnsi="Calibri" w:cs="Calibri"/>
              </w:rPr>
            </w:pPr>
          </w:p>
        </w:tc>
        <w:tc>
          <w:tcPr>
            <w:tcW w:w="2835" w:type="dxa"/>
            <w:vMerge/>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center"/>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двери</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простые</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Удовлетворительное</w:t>
            </w:r>
          </w:p>
        </w:tc>
      </w:tr>
      <w:tr w:rsidR="001C3C4A">
        <w:tc>
          <w:tcPr>
            <w:tcW w:w="4138" w:type="dxa"/>
            <w:tcBorders>
              <w:top w:val="single" w:sz="0"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c>
          <w:tcPr>
            <w:tcW w:w="2552"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c>
          <w:tcPr>
            <w:tcW w:w="2835"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rPr>
          <w:cantSplit/>
        </w:trPr>
        <w:tc>
          <w:tcPr>
            <w:tcW w:w="4138" w:type="dxa"/>
            <w:tcBorders>
              <w:top w:val="single" w:sz="4"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8. Отделка  </w:t>
            </w:r>
          </w:p>
        </w:tc>
        <w:tc>
          <w:tcPr>
            <w:tcW w:w="2552" w:type="dxa"/>
            <w:vMerge w:val="restart"/>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841ADD" w:rsidP="00841ADD">
            <w:pPr>
              <w:spacing w:after="0" w:line="240" w:lineRule="auto"/>
            </w:pPr>
            <w:r>
              <w:rPr>
                <w:rFonts w:ascii="Times New Roman" w:eastAsia="Times New Roman" w:hAnsi="Times New Roman" w:cs="Times New Roman"/>
                <w:sz w:val="24"/>
              </w:rPr>
              <w:t>ш</w:t>
            </w:r>
            <w:r w:rsidR="009157FF">
              <w:rPr>
                <w:rFonts w:ascii="Times New Roman" w:eastAsia="Times New Roman" w:hAnsi="Times New Roman" w:cs="Times New Roman"/>
                <w:sz w:val="24"/>
              </w:rPr>
              <w:t>тукатурка, оклейка обоями</w:t>
            </w:r>
          </w:p>
        </w:tc>
        <w:tc>
          <w:tcPr>
            <w:tcW w:w="2835" w:type="dxa"/>
            <w:vMerge w:val="restart"/>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Удовлетворительное</w:t>
            </w:r>
          </w:p>
        </w:tc>
      </w:tr>
      <w:tr w:rsidR="001C3C4A">
        <w:trPr>
          <w:cantSplit/>
        </w:trPr>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внутренняя</w:t>
            </w:r>
          </w:p>
        </w:tc>
        <w:tc>
          <w:tcPr>
            <w:tcW w:w="2552" w:type="dxa"/>
            <w:vMerge/>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center"/>
          </w:tcPr>
          <w:p w:rsidR="001C3C4A" w:rsidRDefault="001C3C4A" w:rsidP="00841ADD">
            <w:pPr>
              <w:spacing w:after="0" w:line="240" w:lineRule="auto"/>
              <w:rPr>
                <w:rFonts w:ascii="Calibri" w:eastAsia="Calibri" w:hAnsi="Calibri" w:cs="Calibri"/>
              </w:rPr>
            </w:pPr>
          </w:p>
        </w:tc>
        <w:tc>
          <w:tcPr>
            <w:tcW w:w="2835" w:type="dxa"/>
            <w:vMerge/>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center"/>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наружная</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9157FF" w:rsidP="00841ADD">
            <w:pPr>
              <w:spacing w:after="0" w:line="240" w:lineRule="auto"/>
            </w:pPr>
            <w:r>
              <w:rPr>
                <w:rFonts w:ascii="Times New Roman" w:eastAsia="Times New Roman" w:hAnsi="Times New Roman" w:cs="Times New Roman"/>
                <w:sz w:val="24"/>
              </w:rPr>
              <w:t>кирпич</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Удовлетворительное</w:t>
            </w:r>
          </w:p>
        </w:tc>
      </w:tr>
      <w:tr w:rsidR="001C3C4A">
        <w:tc>
          <w:tcPr>
            <w:tcW w:w="4138" w:type="dxa"/>
            <w:tcBorders>
              <w:top w:val="single" w:sz="0"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c>
          <w:tcPr>
            <w:tcW w:w="2552"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c>
          <w:tcPr>
            <w:tcW w:w="2835"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c>
          <w:tcPr>
            <w:tcW w:w="4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C3C4A" w:rsidRDefault="00CB15EC" w:rsidP="00841ADD">
            <w:pPr>
              <w:spacing w:after="0" w:line="240" w:lineRule="auto"/>
              <w:jc w:val="center"/>
            </w:pPr>
            <w:r>
              <w:rPr>
                <w:rFonts w:ascii="Times New Roman" w:eastAsia="Times New Roman" w:hAnsi="Times New Roman" w:cs="Times New Roman"/>
                <w:sz w:val="24"/>
              </w:rPr>
              <w:t>Наименование конструктивных элементов</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C3C4A" w:rsidRDefault="00CB15EC" w:rsidP="00841ADD">
            <w:pPr>
              <w:spacing w:after="0" w:line="240" w:lineRule="auto"/>
              <w:jc w:val="center"/>
            </w:pPr>
            <w:r>
              <w:rPr>
                <w:rFonts w:ascii="Times New Roman" w:eastAsia="Times New Roman" w:hAnsi="Times New Roman" w:cs="Times New Roman"/>
                <w:sz w:val="24"/>
              </w:rPr>
              <w:t>Описание элементов (материал, конструкция или система, отделка и прочее)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C3C4A" w:rsidRDefault="00CB15EC" w:rsidP="00841ADD">
            <w:pPr>
              <w:spacing w:after="0" w:line="240" w:lineRule="auto"/>
              <w:jc w:val="center"/>
            </w:pPr>
            <w:r>
              <w:rPr>
                <w:rFonts w:ascii="Times New Roman" w:eastAsia="Times New Roman" w:hAnsi="Times New Roman" w:cs="Times New Roman"/>
                <w:sz w:val="24"/>
              </w:rPr>
              <w:t>Техническое состояние элементов общего имущества многоквартирного дома</w:t>
            </w:r>
          </w:p>
        </w:tc>
      </w:tr>
      <w:tr w:rsidR="001C3C4A">
        <w:trPr>
          <w:cantSplit/>
        </w:trPr>
        <w:tc>
          <w:tcPr>
            <w:tcW w:w="4138" w:type="dxa"/>
            <w:tcBorders>
              <w:top w:val="single" w:sz="4"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lastRenderedPageBreak/>
              <w:t>9. Механическое, электрическое, санитарно-техническое и иное оборудование</w:t>
            </w:r>
          </w:p>
        </w:tc>
        <w:tc>
          <w:tcPr>
            <w:tcW w:w="2552" w:type="dxa"/>
            <w:vMerge w:val="restart"/>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c>
          <w:tcPr>
            <w:tcW w:w="2835" w:type="dxa"/>
            <w:vMerge w:val="restart"/>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rPr>
          <w:cantSplit/>
        </w:trPr>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ванны напольные</w:t>
            </w:r>
          </w:p>
        </w:tc>
        <w:tc>
          <w:tcPr>
            <w:tcW w:w="2552" w:type="dxa"/>
            <w:vMerge/>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center"/>
          </w:tcPr>
          <w:p w:rsidR="001C3C4A" w:rsidRDefault="001C3C4A" w:rsidP="00841ADD">
            <w:pPr>
              <w:spacing w:after="0" w:line="240" w:lineRule="auto"/>
              <w:rPr>
                <w:rFonts w:ascii="Calibri" w:eastAsia="Calibri" w:hAnsi="Calibri" w:cs="Calibri"/>
              </w:rPr>
            </w:pPr>
          </w:p>
        </w:tc>
        <w:tc>
          <w:tcPr>
            <w:tcW w:w="2835" w:type="dxa"/>
            <w:vMerge/>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center"/>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электроплиты</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телефонные сети и оборудование</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сети проводного радиовещания</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нет</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сигнализация</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нет</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мусоропровод</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нет</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лифт</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нет</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вентиляция</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да</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(другое)</w:t>
            </w:r>
          </w:p>
        </w:tc>
        <w:tc>
          <w:tcPr>
            <w:tcW w:w="2552"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c>
          <w:tcPr>
            <w:tcW w:w="2835"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rPr>
          <w:cantSplit/>
        </w:trPr>
        <w:tc>
          <w:tcPr>
            <w:tcW w:w="4138" w:type="dxa"/>
            <w:tcBorders>
              <w:top w:val="single" w:sz="4"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10. Внутридомовые инженерные коммуникации и оборудование для предоставления коммунальных услуг</w:t>
            </w:r>
          </w:p>
        </w:tc>
        <w:tc>
          <w:tcPr>
            <w:tcW w:w="2552" w:type="dxa"/>
            <w:vMerge w:val="restart"/>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есть, централизованное</w:t>
            </w:r>
          </w:p>
        </w:tc>
        <w:tc>
          <w:tcPr>
            <w:tcW w:w="2835" w:type="dxa"/>
            <w:vMerge w:val="restart"/>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Удовлетворительное</w:t>
            </w:r>
          </w:p>
        </w:tc>
      </w:tr>
      <w:tr w:rsidR="001C3C4A">
        <w:trPr>
          <w:cantSplit/>
        </w:trPr>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электроснабжение</w:t>
            </w:r>
          </w:p>
        </w:tc>
        <w:tc>
          <w:tcPr>
            <w:tcW w:w="2552" w:type="dxa"/>
            <w:vMerge/>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center"/>
          </w:tcPr>
          <w:p w:rsidR="001C3C4A" w:rsidRDefault="001C3C4A" w:rsidP="00841ADD">
            <w:pPr>
              <w:spacing w:after="0" w:line="240" w:lineRule="auto"/>
              <w:rPr>
                <w:rFonts w:ascii="Calibri" w:eastAsia="Calibri" w:hAnsi="Calibri" w:cs="Calibri"/>
              </w:rPr>
            </w:pPr>
          </w:p>
        </w:tc>
        <w:tc>
          <w:tcPr>
            <w:tcW w:w="2835" w:type="dxa"/>
            <w:vMerge/>
            <w:tcBorders>
              <w:top w:val="single" w:sz="4" w:space="0" w:color="000000"/>
              <w:left w:val="single" w:sz="0" w:space="0" w:color="000000"/>
              <w:bottom w:val="single" w:sz="0" w:space="0" w:color="000000"/>
              <w:right w:val="single" w:sz="4" w:space="0" w:color="000000"/>
            </w:tcBorders>
            <w:shd w:val="clear" w:color="000000" w:fill="FFFFFF"/>
            <w:tcMar>
              <w:left w:w="28" w:type="dxa"/>
              <w:right w:w="28" w:type="dxa"/>
            </w:tcMar>
            <w:vAlign w:val="center"/>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холодное водоснабжение</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есть, централизованное</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Удовлетворительное </w:t>
            </w: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горячее водоснабжение</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2D5668" w:rsidRDefault="00A22A73" w:rsidP="00841ADD">
            <w:pPr>
              <w:spacing w:after="0" w:line="240" w:lineRule="auto"/>
            </w:pPr>
            <w:r>
              <w:rPr>
                <w:rFonts w:ascii="Times New Roman" w:eastAsia="Times New Roman" w:hAnsi="Times New Roman" w:cs="Times New Roman"/>
                <w:sz w:val="24"/>
              </w:rPr>
              <w:t xml:space="preserve">есть, </w:t>
            </w:r>
            <w:r w:rsidR="002D5668">
              <w:rPr>
                <w:rFonts w:ascii="Times New Roman" w:eastAsia="Times New Roman" w:hAnsi="Times New Roman" w:cs="Times New Roman"/>
                <w:sz w:val="24"/>
              </w:rPr>
              <w:t>индивидуальное</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Удовлетворительное </w:t>
            </w: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водоотведение</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есть, централизованное</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Удовлетворительное</w:t>
            </w: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газоснабжение</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есть, централизованное</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Удовлетворительное</w:t>
            </w: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отопление </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B46E78" w:rsidP="00B46E78">
            <w:pPr>
              <w:spacing w:after="0" w:line="240" w:lineRule="auto"/>
            </w:pPr>
            <w:r>
              <w:rPr>
                <w:rFonts w:ascii="Times New Roman" w:eastAsia="Times New Roman" w:hAnsi="Times New Roman" w:cs="Times New Roman"/>
                <w:sz w:val="24"/>
              </w:rPr>
              <w:t>е</w:t>
            </w:r>
            <w:r w:rsidR="00A22A73">
              <w:rPr>
                <w:rFonts w:ascii="Times New Roman" w:eastAsia="Times New Roman" w:hAnsi="Times New Roman" w:cs="Times New Roman"/>
                <w:sz w:val="24"/>
              </w:rPr>
              <w:t>сть, централизованное</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 </w:t>
            </w:r>
            <w:r w:rsidR="00A22A73">
              <w:rPr>
                <w:rFonts w:ascii="Times New Roman" w:eastAsia="Times New Roman" w:hAnsi="Times New Roman" w:cs="Times New Roman"/>
                <w:sz w:val="24"/>
              </w:rPr>
              <w:t>Удовлетворительное</w:t>
            </w: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отопление (от домовой котельной) печи</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нет</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калориферы</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нет</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АГВ</w:t>
            </w:r>
          </w:p>
        </w:tc>
        <w:tc>
          <w:tcPr>
            <w:tcW w:w="2552"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да</w:t>
            </w:r>
          </w:p>
        </w:tc>
        <w:tc>
          <w:tcPr>
            <w:tcW w:w="2835" w:type="dxa"/>
            <w:tcBorders>
              <w:top w:val="single" w:sz="0" w:space="0" w:color="000000"/>
              <w:left w:val="single" w:sz="0" w:space="0" w:color="000000"/>
              <w:bottom w:val="single" w:sz="0"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c>
          <w:tcPr>
            <w:tcW w:w="4138" w:type="dxa"/>
            <w:tcBorders>
              <w:top w:val="single" w:sz="0"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c>
          <w:tcPr>
            <w:tcW w:w="2552"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c>
          <w:tcPr>
            <w:tcW w:w="2835" w:type="dxa"/>
            <w:tcBorders>
              <w:top w:val="single" w:sz="0" w:space="0" w:color="000000"/>
              <w:left w:val="single" w:sz="0" w:space="0" w:color="000000"/>
              <w:bottom w:val="single" w:sz="4" w:space="0" w:color="000000"/>
              <w:right w:val="single" w:sz="4" w:space="0" w:color="000000"/>
            </w:tcBorders>
            <w:shd w:val="clear" w:color="000000" w:fill="FFFFFF"/>
            <w:tcMar>
              <w:left w:w="28" w:type="dxa"/>
              <w:right w:w="28" w:type="dxa"/>
            </w:tcMar>
            <w:vAlign w:val="bottom"/>
          </w:tcPr>
          <w:p w:rsidR="001C3C4A" w:rsidRDefault="001C3C4A" w:rsidP="00841ADD">
            <w:pPr>
              <w:spacing w:after="0" w:line="240" w:lineRule="auto"/>
              <w:rPr>
                <w:rFonts w:ascii="Calibri" w:eastAsia="Calibri" w:hAnsi="Calibri" w:cs="Calibri"/>
              </w:rPr>
            </w:pPr>
          </w:p>
        </w:tc>
      </w:tr>
      <w:tr w:rsidR="001C3C4A">
        <w:tc>
          <w:tcPr>
            <w:tcW w:w="4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11. Крыльца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есть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 Удовлетворительное </w:t>
            </w:r>
          </w:p>
        </w:tc>
      </w:tr>
      <w:tr w:rsidR="001C3C4A">
        <w:tc>
          <w:tcPr>
            <w:tcW w:w="413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12.Отмостка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есть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C3C4A" w:rsidRDefault="00CB15EC" w:rsidP="00841ADD">
            <w:pPr>
              <w:spacing w:after="0" w:line="240" w:lineRule="auto"/>
            </w:pPr>
            <w:r>
              <w:rPr>
                <w:rFonts w:ascii="Times New Roman" w:eastAsia="Times New Roman" w:hAnsi="Times New Roman" w:cs="Times New Roman"/>
                <w:sz w:val="24"/>
              </w:rPr>
              <w:t xml:space="preserve"> Удовлетворительное </w:t>
            </w:r>
          </w:p>
        </w:tc>
      </w:tr>
    </w:tbl>
    <w:p w:rsidR="001C3C4A" w:rsidRDefault="001C3C4A">
      <w:pPr>
        <w:spacing w:before="400" w:after="160" w:line="259" w:lineRule="auto"/>
        <w:rPr>
          <w:rFonts w:ascii="Times New Roman" w:eastAsia="Times New Roman" w:hAnsi="Times New Roman" w:cs="Times New Roman"/>
          <w:sz w:val="24"/>
        </w:rPr>
      </w:pPr>
    </w:p>
    <w:p w:rsidR="001C3C4A" w:rsidRDefault="00BA0620">
      <w:pPr>
        <w:spacing w:before="400" w:after="160" w:line="259" w:lineRule="auto"/>
        <w:rPr>
          <w:rFonts w:ascii="Times New Roman" w:eastAsia="Times New Roman" w:hAnsi="Times New Roman" w:cs="Times New Roman"/>
          <w:sz w:val="24"/>
        </w:rPr>
      </w:pPr>
      <w:r>
        <w:rPr>
          <w:rFonts w:ascii="Times New Roman" w:eastAsia="Times New Roman" w:hAnsi="Times New Roman" w:cs="Times New Roman"/>
          <w:sz w:val="24"/>
        </w:rPr>
        <w:t>Зам. главы Администрации города Фатежа</w:t>
      </w:r>
    </w:p>
    <w:p w:rsidR="001C3C4A" w:rsidRDefault="00CB15EC">
      <w:pPr>
        <w:spacing w:after="0" w:line="259" w:lineRule="auto"/>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(должность, ф.и.о. руководителя органа местного самоуправления, уполномоченного устанавливать</w:t>
      </w:r>
      <w:proofErr w:type="gramEnd"/>
    </w:p>
    <w:p w:rsidR="001C3C4A" w:rsidRDefault="00CB15EC">
      <w:pPr>
        <w:spacing w:after="240" w:line="259" w:lineRule="auto"/>
        <w:jc w:val="center"/>
        <w:rPr>
          <w:rFonts w:ascii="Times New Roman" w:eastAsia="Times New Roman" w:hAnsi="Times New Roman" w:cs="Times New Roman"/>
          <w:sz w:val="18"/>
        </w:rPr>
      </w:pPr>
      <w:r>
        <w:rPr>
          <w:rFonts w:ascii="Times New Roman" w:eastAsia="Times New Roman" w:hAnsi="Times New Roman" w:cs="Times New Roman"/>
          <w:sz w:val="18"/>
        </w:rPr>
        <w:t>техническое состояние многоквартирного дома, являющегося объектом конкурса)</w:t>
      </w:r>
    </w:p>
    <w:tbl>
      <w:tblPr>
        <w:tblW w:w="0" w:type="auto"/>
        <w:tblInd w:w="567" w:type="dxa"/>
        <w:tblCellMar>
          <w:left w:w="10" w:type="dxa"/>
          <w:right w:w="10" w:type="dxa"/>
        </w:tblCellMar>
        <w:tblLook w:val="0000" w:firstRow="0" w:lastRow="0" w:firstColumn="0" w:lastColumn="0" w:noHBand="0" w:noVBand="0"/>
      </w:tblPr>
      <w:tblGrid>
        <w:gridCol w:w="2580"/>
        <w:gridCol w:w="283"/>
        <w:gridCol w:w="3402"/>
      </w:tblGrid>
      <w:tr w:rsidR="001C3C4A">
        <w:trPr>
          <w:trHeight w:val="1"/>
        </w:trPr>
        <w:tc>
          <w:tcPr>
            <w:tcW w:w="2580"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1C3C4A" w:rsidRDefault="001C3C4A">
            <w:pPr>
              <w:jc w:val="center"/>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1C3C4A" w:rsidRDefault="001C3C4A">
            <w:pPr>
              <w:rPr>
                <w:rFonts w:ascii="Calibri" w:eastAsia="Calibri" w:hAnsi="Calibri" w:cs="Calibri"/>
              </w:rPr>
            </w:pPr>
          </w:p>
        </w:tc>
        <w:tc>
          <w:tcPr>
            <w:tcW w:w="3402"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1C3C4A" w:rsidRDefault="00BA0620" w:rsidP="00BA0620">
            <w:pPr>
              <w:jc w:val="center"/>
            </w:pPr>
            <w:proofErr w:type="spellStart"/>
            <w:r>
              <w:rPr>
                <w:rFonts w:ascii="Times New Roman" w:eastAsia="Times New Roman" w:hAnsi="Times New Roman" w:cs="Times New Roman"/>
                <w:sz w:val="24"/>
              </w:rPr>
              <w:t>С.И</w:t>
            </w:r>
            <w:r w:rsidR="00CB15EC">
              <w:rPr>
                <w:rFonts w:ascii="Times New Roman" w:eastAsia="Times New Roman" w:hAnsi="Times New Roman" w:cs="Times New Roman"/>
                <w:sz w:val="24"/>
              </w:rPr>
              <w:t>.</w:t>
            </w:r>
            <w:r>
              <w:rPr>
                <w:rFonts w:ascii="Times New Roman" w:eastAsia="Times New Roman" w:hAnsi="Times New Roman" w:cs="Times New Roman"/>
                <w:sz w:val="24"/>
              </w:rPr>
              <w:t>Емельянов</w:t>
            </w:r>
            <w:proofErr w:type="spellEnd"/>
          </w:p>
        </w:tc>
      </w:tr>
      <w:tr w:rsidR="001C3C4A">
        <w:trPr>
          <w:trHeight w:val="1"/>
        </w:trPr>
        <w:tc>
          <w:tcPr>
            <w:tcW w:w="258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1C3C4A" w:rsidRDefault="00CB15EC">
            <w:pPr>
              <w:jc w:val="center"/>
            </w:pPr>
            <w:r>
              <w:rPr>
                <w:rFonts w:ascii="Times New Roman" w:eastAsia="Times New Roman" w:hAnsi="Times New Roman" w:cs="Times New Roman"/>
                <w:sz w:val="18"/>
              </w:rPr>
              <w:t>(подпись)</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1C3C4A" w:rsidRDefault="001C3C4A">
            <w:pPr>
              <w:rPr>
                <w:rFonts w:ascii="Calibri" w:eastAsia="Calibri" w:hAnsi="Calibri" w:cs="Calibr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1C3C4A" w:rsidRDefault="00CB15EC">
            <w:pPr>
              <w:jc w:val="center"/>
            </w:pPr>
            <w:r>
              <w:rPr>
                <w:rFonts w:ascii="Times New Roman" w:eastAsia="Times New Roman" w:hAnsi="Times New Roman" w:cs="Times New Roman"/>
                <w:sz w:val="18"/>
              </w:rPr>
              <w:t>(ф.и.о.)</w:t>
            </w:r>
          </w:p>
        </w:tc>
      </w:tr>
    </w:tbl>
    <w:p w:rsidR="001C3C4A" w:rsidRDefault="001C3C4A">
      <w:pPr>
        <w:spacing w:after="160" w:line="259" w:lineRule="auto"/>
        <w:rPr>
          <w:rFonts w:ascii="Times New Roman" w:eastAsia="Times New Roman" w:hAnsi="Times New Roman" w:cs="Times New Roman"/>
          <w:sz w:val="24"/>
        </w:rPr>
      </w:pPr>
    </w:p>
    <w:tbl>
      <w:tblPr>
        <w:tblW w:w="0" w:type="auto"/>
        <w:tblInd w:w="18" w:type="dxa"/>
        <w:tblCellMar>
          <w:left w:w="10" w:type="dxa"/>
          <w:right w:w="10" w:type="dxa"/>
        </w:tblCellMar>
        <w:tblLook w:val="0000" w:firstRow="0" w:lastRow="0" w:firstColumn="0" w:lastColumn="0" w:noHBand="0" w:noVBand="0"/>
      </w:tblPr>
      <w:tblGrid>
        <w:gridCol w:w="9166"/>
      </w:tblGrid>
      <w:tr w:rsidR="001C3C4A">
        <w:trPr>
          <w:trHeight w:val="1"/>
        </w:trPr>
        <w:tc>
          <w:tcPr>
            <w:tcW w:w="1023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1C3C4A" w:rsidRDefault="00BA0620" w:rsidP="00BA0620">
            <w:r>
              <w:rPr>
                <w:rFonts w:ascii="Times New Roman" w:eastAsia="Times New Roman" w:hAnsi="Times New Roman" w:cs="Times New Roman"/>
                <w:sz w:val="24"/>
              </w:rPr>
              <w:t>«28</w:t>
            </w:r>
            <w:r w:rsidR="00CB15EC">
              <w:rPr>
                <w:rFonts w:ascii="Times New Roman" w:eastAsia="Times New Roman" w:hAnsi="Times New Roman" w:cs="Times New Roman"/>
                <w:sz w:val="24"/>
              </w:rPr>
              <w:t>»</w:t>
            </w:r>
            <w:r>
              <w:rPr>
                <w:rFonts w:ascii="Times New Roman" w:eastAsia="Times New Roman" w:hAnsi="Times New Roman" w:cs="Times New Roman"/>
                <w:sz w:val="24"/>
              </w:rPr>
              <w:t xml:space="preserve"> апреля </w:t>
            </w:r>
            <w:r w:rsidR="00CB15EC">
              <w:rPr>
                <w:rFonts w:ascii="Times New Roman" w:eastAsia="Times New Roman" w:hAnsi="Times New Roman" w:cs="Times New Roman"/>
                <w:sz w:val="24"/>
              </w:rPr>
              <w:t>202</w:t>
            </w:r>
            <w:r w:rsidR="002D5668">
              <w:rPr>
                <w:rFonts w:ascii="Times New Roman" w:eastAsia="Times New Roman" w:hAnsi="Times New Roman" w:cs="Times New Roman"/>
                <w:sz w:val="24"/>
              </w:rPr>
              <w:t>2</w:t>
            </w:r>
            <w:r>
              <w:rPr>
                <w:rFonts w:ascii="Times New Roman" w:eastAsia="Times New Roman" w:hAnsi="Times New Roman" w:cs="Times New Roman"/>
                <w:sz w:val="24"/>
              </w:rPr>
              <w:t xml:space="preserve"> года </w:t>
            </w:r>
          </w:p>
        </w:tc>
      </w:tr>
    </w:tbl>
    <w:p w:rsidR="001C3C4A" w:rsidRDefault="00CB15EC">
      <w:pPr>
        <w:spacing w:before="400" w:after="160" w:line="259" w:lineRule="auto"/>
        <w:rPr>
          <w:rFonts w:ascii="Times New Roman" w:eastAsia="Times New Roman" w:hAnsi="Times New Roman" w:cs="Times New Roman"/>
          <w:sz w:val="24"/>
        </w:rPr>
      </w:pPr>
      <w:r>
        <w:rPr>
          <w:rFonts w:ascii="Times New Roman" w:eastAsia="Times New Roman" w:hAnsi="Times New Roman" w:cs="Times New Roman"/>
          <w:sz w:val="24"/>
        </w:rPr>
        <w:t>М.П.</w:t>
      </w:r>
    </w:p>
    <w:p w:rsidR="001C3C4A" w:rsidRDefault="001C3C4A">
      <w:pPr>
        <w:spacing w:after="160" w:line="259" w:lineRule="auto"/>
        <w:ind w:left="6577"/>
        <w:jc w:val="center"/>
        <w:rPr>
          <w:rFonts w:ascii="Times New Roman" w:eastAsia="Times New Roman" w:hAnsi="Times New Roman" w:cs="Times New Roman"/>
          <w:sz w:val="24"/>
        </w:rPr>
      </w:pPr>
    </w:p>
    <w:p w:rsidR="00B46E78" w:rsidRDefault="00B46E78">
      <w:pPr>
        <w:spacing w:after="160" w:line="259" w:lineRule="auto"/>
        <w:ind w:left="6577"/>
        <w:jc w:val="center"/>
        <w:rPr>
          <w:rFonts w:ascii="Times New Roman" w:eastAsia="Times New Roman" w:hAnsi="Times New Roman" w:cs="Times New Roman"/>
          <w:sz w:val="24"/>
        </w:rPr>
      </w:pPr>
    </w:p>
    <w:p w:rsidR="001C3C4A" w:rsidRDefault="001C3C4A">
      <w:pPr>
        <w:spacing w:after="160" w:line="259" w:lineRule="auto"/>
        <w:ind w:left="6577"/>
        <w:jc w:val="center"/>
        <w:rPr>
          <w:rFonts w:ascii="Times New Roman" w:eastAsia="Times New Roman" w:hAnsi="Times New Roman" w:cs="Times New Roman"/>
          <w:sz w:val="24"/>
        </w:rPr>
      </w:pPr>
    </w:p>
    <w:p w:rsidR="002D5668" w:rsidRPr="00D20E46" w:rsidRDefault="002D5668" w:rsidP="002D5668">
      <w:pPr>
        <w:spacing w:after="0" w:line="240" w:lineRule="auto"/>
        <w:ind w:left="5920" w:firstLine="657"/>
        <w:jc w:val="right"/>
        <w:rPr>
          <w:rFonts w:ascii="Times New Roman" w:eastAsia="Times New Roman" w:hAnsi="Times New Roman" w:cs="Times New Roman"/>
          <w:sz w:val="20"/>
          <w:szCs w:val="20"/>
        </w:rPr>
      </w:pPr>
      <w:bookmarkStart w:id="0" w:name="_GoBack"/>
      <w:bookmarkEnd w:id="0"/>
      <w:r w:rsidRPr="00D20E46">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rsidR="002D5668" w:rsidRPr="00D20E46" w:rsidRDefault="002D5668" w:rsidP="002D5668">
      <w:pPr>
        <w:spacing w:after="0" w:line="240" w:lineRule="auto"/>
        <w:ind w:left="5920" w:firstLine="657"/>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t xml:space="preserve"> к конкурсной документации по проведению открытого конкурса по отбору управляющей организации для управления многоквартирным домом №30, ул. </w:t>
      </w:r>
      <w:proofErr w:type="gramStart"/>
      <w:r w:rsidRPr="00D20E46">
        <w:rPr>
          <w:rFonts w:ascii="Times New Roman" w:eastAsia="Times New Roman" w:hAnsi="Times New Roman" w:cs="Times New Roman"/>
          <w:sz w:val="20"/>
          <w:szCs w:val="20"/>
        </w:rPr>
        <w:t>Веселая</w:t>
      </w:r>
      <w:proofErr w:type="gramEnd"/>
      <w:r w:rsidRPr="00D20E46">
        <w:rPr>
          <w:rFonts w:ascii="Times New Roman" w:eastAsia="Times New Roman" w:hAnsi="Times New Roman" w:cs="Times New Roman"/>
          <w:sz w:val="20"/>
          <w:szCs w:val="20"/>
        </w:rPr>
        <w:t xml:space="preserve">, расположенным на территории </w:t>
      </w:r>
      <w:r>
        <w:rPr>
          <w:rFonts w:ascii="Times New Roman" w:eastAsia="Times New Roman" w:hAnsi="Times New Roman" w:cs="Times New Roman"/>
          <w:sz w:val="20"/>
          <w:szCs w:val="20"/>
        </w:rPr>
        <w:t>м</w:t>
      </w:r>
      <w:r w:rsidRPr="00D20E46">
        <w:rPr>
          <w:rFonts w:ascii="Times New Roman" w:eastAsia="Times New Roman" w:hAnsi="Times New Roman" w:cs="Times New Roman"/>
          <w:sz w:val="20"/>
          <w:szCs w:val="20"/>
        </w:rPr>
        <w:t xml:space="preserve">униципального образования </w:t>
      </w:r>
      <w:r>
        <w:rPr>
          <w:rFonts w:ascii="Times New Roman" w:eastAsia="Times New Roman" w:hAnsi="Times New Roman" w:cs="Times New Roman"/>
          <w:sz w:val="20"/>
          <w:szCs w:val="20"/>
        </w:rPr>
        <w:t xml:space="preserve"> </w:t>
      </w:r>
      <w:r w:rsidRPr="00D20E46">
        <w:rPr>
          <w:rFonts w:ascii="Times New Roman" w:eastAsia="Times New Roman" w:hAnsi="Times New Roman" w:cs="Times New Roman"/>
          <w:sz w:val="20"/>
          <w:szCs w:val="20"/>
        </w:rPr>
        <w:t xml:space="preserve">«город Фатеж» </w:t>
      </w:r>
    </w:p>
    <w:p w:rsidR="001C3C4A" w:rsidRDefault="001C3C4A">
      <w:pPr>
        <w:spacing w:after="0" w:line="259" w:lineRule="auto"/>
        <w:ind w:left="5812"/>
        <w:jc w:val="right"/>
        <w:rPr>
          <w:rFonts w:ascii="Times New Roman" w:eastAsia="Times New Roman" w:hAnsi="Times New Roman" w:cs="Times New Roman"/>
        </w:rPr>
      </w:pPr>
    </w:p>
    <w:p w:rsidR="001C3C4A" w:rsidRDefault="001C3C4A">
      <w:pPr>
        <w:spacing w:after="0" w:line="259" w:lineRule="auto"/>
        <w:jc w:val="right"/>
        <w:rPr>
          <w:rFonts w:ascii="Times New Roman" w:eastAsia="Times New Roman" w:hAnsi="Times New Roman" w:cs="Times New Roman"/>
          <w:sz w:val="28"/>
        </w:rPr>
      </w:pPr>
    </w:p>
    <w:p w:rsidR="001C3C4A" w:rsidRDefault="00CB15EC">
      <w:pPr>
        <w:spacing w:after="160" w:line="259"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График</w:t>
      </w:r>
    </w:p>
    <w:p w:rsidR="001C3C4A" w:rsidRDefault="00CB15EC">
      <w:pPr>
        <w:spacing w:after="160" w:line="259"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проведения осмотра объекта, выставляемого на открытый конкурс по отбору управляющей организации для управления многоквартирным домом</w:t>
      </w:r>
    </w:p>
    <w:tbl>
      <w:tblPr>
        <w:tblW w:w="0" w:type="auto"/>
        <w:tblInd w:w="108" w:type="dxa"/>
        <w:tblCellMar>
          <w:left w:w="10" w:type="dxa"/>
          <w:right w:w="10" w:type="dxa"/>
        </w:tblCellMar>
        <w:tblLook w:val="0000" w:firstRow="0" w:lastRow="0" w:firstColumn="0" w:lastColumn="0" w:noHBand="0" w:noVBand="0"/>
      </w:tblPr>
      <w:tblGrid>
        <w:gridCol w:w="1103"/>
        <w:gridCol w:w="5680"/>
        <w:gridCol w:w="2453"/>
      </w:tblGrid>
      <w:tr w:rsidR="001C3C4A">
        <w:trPr>
          <w:trHeight w:val="1"/>
        </w:trPr>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pPr>
              <w:jc w:val="cente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pPr>
              <w:jc w:val="center"/>
            </w:pPr>
            <w:r>
              <w:rPr>
                <w:rFonts w:ascii="Times New Roman" w:eastAsia="Times New Roman" w:hAnsi="Times New Roman" w:cs="Times New Roman"/>
                <w:sz w:val="28"/>
              </w:rPr>
              <w:t>Адрес объекта</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Дата осмотра</w:t>
            </w:r>
          </w:p>
          <w:p w:rsidR="001C3C4A" w:rsidRDefault="00CB15EC">
            <w:pPr>
              <w:jc w:val="center"/>
            </w:pPr>
            <w:r>
              <w:rPr>
                <w:rFonts w:ascii="Times New Roman" w:eastAsia="Times New Roman" w:hAnsi="Times New Roman" w:cs="Times New Roman"/>
                <w:sz w:val="28"/>
              </w:rPr>
              <w:t>в 10:00 час.</w:t>
            </w:r>
          </w:p>
        </w:tc>
      </w:tr>
      <w:tr w:rsidR="001C3C4A">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pPr>
              <w:jc w:val="center"/>
            </w:pPr>
            <w:r>
              <w:rPr>
                <w:rFonts w:ascii="Times New Roman" w:eastAsia="Times New Roman" w:hAnsi="Times New Roman" w:cs="Times New Roman"/>
                <w:sz w:val="28"/>
              </w:rPr>
              <w:t>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pPr>
              <w:spacing w:line="240" w:lineRule="auto"/>
              <w:jc w:val="center"/>
            </w:pPr>
            <w:r>
              <w:rPr>
                <w:rFonts w:ascii="Times New Roman" w:eastAsia="Times New Roman" w:hAnsi="Times New Roman" w:cs="Times New Roman"/>
                <w:color w:val="000000"/>
                <w:sz w:val="28"/>
              </w:rPr>
              <w:t xml:space="preserve">г. Фатеж, ул. </w:t>
            </w:r>
            <w:proofErr w:type="gramStart"/>
            <w:r>
              <w:rPr>
                <w:rFonts w:ascii="Times New Roman" w:eastAsia="Times New Roman" w:hAnsi="Times New Roman" w:cs="Times New Roman"/>
                <w:color w:val="000000"/>
                <w:sz w:val="28"/>
              </w:rPr>
              <w:t>Веселая</w:t>
            </w:r>
            <w:proofErr w:type="gramEnd"/>
            <w:r>
              <w:rPr>
                <w:rFonts w:ascii="Times New Roman" w:eastAsia="Times New Roman" w:hAnsi="Times New Roman" w:cs="Times New Roman"/>
                <w:color w:val="000000"/>
                <w:sz w:val="28"/>
              </w:rPr>
              <w:t xml:space="preserve">, д.30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D31438" w:rsidP="00D31438">
            <w:pPr>
              <w:jc w:val="center"/>
            </w:pPr>
            <w:r>
              <w:rPr>
                <w:rFonts w:ascii="Times New Roman" w:eastAsia="Times New Roman" w:hAnsi="Times New Roman" w:cs="Times New Roman"/>
                <w:sz w:val="28"/>
              </w:rPr>
              <w:t>20</w:t>
            </w:r>
            <w:r w:rsidR="00CB15EC">
              <w:rPr>
                <w:rFonts w:ascii="Times New Roman" w:eastAsia="Times New Roman" w:hAnsi="Times New Roman" w:cs="Times New Roman"/>
                <w:sz w:val="28"/>
              </w:rPr>
              <w:t>.</w:t>
            </w:r>
            <w:r w:rsidR="006B213C">
              <w:rPr>
                <w:rFonts w:ascii="Times New Roman" w:eastAsia="Times New Roman" w:hAnsi="Times New Roman" w:cs="Times New Roman"/>
                <w:sz w:val="28"/>
              </w:rPr>
              <w:t>05</w:t>
            </w:r>
            <w:r w:rsidR="00CB15EC">
              <w:rPr>
                <w:rFonts w:ascii="Times New Roman" w:eastAsia="Times New Roman" w:hAnsi="Times New Roman" w:cs="Times New Roman"/>
                <w:sz w:val="28"/>
              </w:rPr>
              <w:t>.202</w:t>
            </w:r>
            <w:r w:rsidR="006B213C">
              <w:rPr>
                <w:rFonts w:ascii="Times New Roman" w:eastAsia="Times New Roman" w:hAnsi="Times New Roman" w:cs="Times New Roman"/>
                <w:sz w:val="28"/>
              </w:rPr>
              <w:t>2</w:t>
            </w:r>
          </w:p>
        </w:tc>
      </w:tr>
      <w:tr w:rsidR="001C3C4A">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pPr>
              <w:jc w:val="center"/>
            </w:pPr>
            <w:r>
              <w:rPr>
                <w:rFonts w:ascii="Times New Roman" w:eastAsia="Times New Roman" w:hAnsi="Times New Roman" w:cs="Times New Roman"/>
                <w:sz w:val="28"/>
              </w:rPr>
              <w:t>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2D5668" w:rsidP="002D5668">
            <w:pPr>
              <w:spacing w:line="240" w:lineRule="auto"/>
              <w:jc w:val="center"/>
            </w:pPr>
            <w:r>
              <w:rPr>
                <w:rFonts w:ascii="Times New Roman" w:eastAsia="Times New Roman" w:hAnsi="Times New Roman" w:cs="Times New Roman"/>
                <w:color w:val="000000"/>
                <w:sz w:val="28"/>
              </w:rPr>
              <w:t>г. Фатеж</w:t>
            </w:r>
            <w:r w:rsidR="00CB15EC">
              <w:rPr>
                <w:rFonts w:ascii="Times New Roman" w:eastAsia="Times New Roman" w:hAnsi="Times New Roman" w:cs="Times New Roman"/>
                <w:color w:val="000000"/>
                <w:sz w:val="28"/>
              </w:rPr>
              <w:t>, ул.</w:t>
            </w:r>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Веселая</w:t>
            </w:r>
            <w:proofErr w:type="gramEnd"/>
            <w:r w:rsidR="00CB15EC">
              <w:rPr>
                <w:rFonts w:ascii="Times New Roman" w:eastAsia="Times New Roman" w:hAnsi="Times New Roman" w:cs="Times New Roman"/>
                <w:color w:val="000000"/>
                <w:sz w:val="28"/>
              </w:rPr>
              <w:t>, д.</w:t>
            </w:r>
            <w:r>
              <w:rPr>
                <w:rFonts w:ascii="Times New Roman" w:eastAsia="Times New Roman" w:hAnsi="Times New Roman" w:cs="Times New Roman"/>
                <w:color w:val="000000"/>
                <w:sz w:val="28"/>
              </w:rPr>
              <w:t>3</w:t>
            </w:r>
            <w:r w:rsidR="00CB15EC">
              <w:rPr>
                <w:rFonts w:ascii="Times New Roman" w:eastAsia="Times New Roman" w:hAnsi="Times New Roman" w:cs="Times New Roman"/>
                <w:color w:val="000000"/>
                <w:sz w:val="28"/>
              </w:rPr>
              <w:t xml:space="preserve">0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D31438" w:rsidP="006B213C">
            <w:pPr>
              <w:jc w:val="center"/>
            </w:pPr>
            <w:r>
              <w:rPr>
                <w:rFonts w:ascii="Times New Roman" w:eastAsia="Times New Roman" w:hAnsi="Times New Roman" w:cs="Times New Roman"/>
                <w:sz w:val="28"/>
              </w:rPr>
              <w:t>27</w:t>
            </w:r>
            <w:r w:rsidR="006B213C">
              <w:rPr>
                <w:rFonts w:ascii="Times New Roman" w:eastAsia="Times New Roman" w:hAnsi="Times New Roman" w:cs="Times New Roman"/>
                <w:sz w:val="28"/>
              </w:rPr>
              <w:t>.05</w:t>
            </w:r>
            <w:r w:rsidR="00CB15EC">
              <w:rPr>
                <w:rFonts w:ascii="Times New Roman" w:eastAsia="Times New Roman" w:hAnsi="Times New Roman" w:cs="Times New Roman"/>
                <w:sz w:val="28"/>
              </w:rPr>
              <w:t>.202</w:t>
            </w:r>
            <w:r w:rsidR="006B213C">
              <w:rPr>
                <w:rFonts w:ascii="Times New Roman" w:eastAsia="Times New Roman" w:hAnsi="Times New Roman" w:cs="Times New Roman"/>
                <w:sz w:val="28"/>
              </w:rPr>
              <w:t>2</w:t>
            </w:r>
          </w:p>
        </w:tc>
      </w:tr>
      <w:tr w:rsidR="001C3C4A">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pPr>
              <w:jc w:val="center"/>
            </w:pPr>
            <w:r>
              <w:rPr>
                <w:rFonts w:ascii="Times New Roman" w:eastAsia="Times New Roman" w:hAnsi="Times New Roman" w:cs="Times New Roman"/>
                <w:sz w:val="28"/>
              </w:rPr>
              <w:t>3</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rsidP="002D5668">
            <w:pPr>
              <w:spacing w:line="240" w:lineRule="auto"/>
              <w:jc w:val="center"/>
            </w:pPr>
            <w:r>
              <w:rPr>
                <w:rFonts w:ascii="Times New Roman" w:eastAsia="Times New Roman" w:hAnsi="Times New Roman" w:cs="Times New Roman"/>
                <w:color w:val="000000"/>
                <w:sz w:val="28"/>
              </w:rPr>
              <w:t xml:space="preserve">г. </w:t>
            </w:r>
            <w:r w:rsidR="002D5668">
              <w:rPr>
                <w:rFonts w:ascii="Times New Roman" w:eastAsia="Times New Roman" w:hAnsi="Times New Roman" w:cs="Times New Roman"/>
                <w:color w:val="000000"/>
                <w:sz w:val="28"/>
              </w:rPr>
              <w:t>Фатеж</w:t>
            </w:r>
            <w:r>
              <w:rPr>
                <w:rFonts w:ascii="Times New Roman" w:eastAsia="Times New Roman" w:hAnsi="Times New Roman" w:cs="Times New Roman"/>
                <w:color w:val="000000"/>
                <w:sz w:val="28"/>
              </w:rPr>
              <w:t>, ул.</w:t>
            </w:r>
            <w:r w:rsidR="002D5668">
              <w:rPr>
                <w:rFonts w:ascii="Times New Roman" w:eastAsia="Times New Roman" w:hAnsi="Times New Roman" w:cs="Times New Roman"/>
                <w:color w:val="000000"/>
                <w:sz w:val="28"/>
              </w:rPr>
              <w:t xml:space="preserve"> </w:t>
            </w:r>
            <w:proofErr w:type="gramStart"/>
            <w:r w:rsidR="002D5668">
              <w:rPr>
                <w:rFonts w:ascii="Times New Roman" w:eastAsia="Times New Roman" w:hAnsi="Times New Roman" w:cs="Times New Roman"/>
                <w:color w:val="000000"/>
                <w:sz w:val="28"/>
              </w:rPr>
              <w:t>Веселая</w:t>
            </w:r>
            <w:proofErr w:type="gramEnd"/>
            <w:r>
              <w:rPr>
                <w:rFonts w:ascii="Times New Roman" w:eastAsia="Times New Roman" w:hAnsi="Times New Roman" w:cs="Times New Roman"/>
                <w:color w:val="000000"/>
                <w:sz w:val="28"/>
              </w:rPr>
              <w:t>, д.</w:t>
            </w:r>
            <w:r w:rsidR="002D5668">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0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D31438" w:rsidP="00D31438">
            <w:pPr>
              <w:jc w:val="center"/>
            </w:pPr>
            <w:r>
              <w:rPr>
                <w:rFonts w:ascii="Times New Roman" w:eastAsia="Times New Roman" w:hAnsi="Times New Roman" w:cs="Times New Roman"/>
                <w:sz w:val="28"/>
              </w:rPr>
              <w:t>03</w:t>
            </w:r>
            <w:r w:rsidR="006B213C">
              <w:rPr>
                <w:rFonts w:ascii="Times New Roman" w:eastAsia="Times New Roman" w:hAnsi="Times New Roman" w:cs="Times New Roman"/>
                <w:sz w:val="28"/>
              </w:rPr>
              <w:t>.0</w:t>
            </w:r>
            <w:r>
              <w:rPr>
                <w:rFonts w:ascii="Times New Roman" w:eastAsia="Times New Roman" w:hAnsi="Times New Roman" w:cs="Times New Roman"/>
                <w:sz w:val="28"/>
              </w:rPr>
              <w:t>6</w:t>
            </w:r>
            <w:r w:rsidR="00CB15EC">
              <w:rPr>
                <w:rFonts w:ascii="Times New Roman" w:eastAsia="Times New Roman" w:hAnsi="Times New Roman" w:cs="Times New Roman"/>
                <w:sz w:val="28"/>
              </w:rPr>
              <w:t>.202</w:t>
            </w:r>
            <w:r w:rsidR="006B213C">
              <w:rPr>
                <w:rFonts w:ascii="Times New Roman" w:eastAsia="Times New Roman" w:hAnsi="Times New Roman" w:cs="Times New Roman"/>
                <w:sz w:val="28"/>
              </w:rPr>
              <w:t>2</w:t>
            </w:r>
          </w:p>
        </w:tc>
      </w:tr>
      <w:tr w:rsidR="00D5743D">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743D" w:rsidRDefault="00D5743D">
            <w:pPr>
              <w:jc w:val="center"/>
              <w:rPr>
                <w:rFonts w:ascii="Times New Roman" w:eastAsia="Times New Roman" w:hAnsi="Times New Roman" w:cs="Times New Roman"/>
                <w:sz w:val="28"/>
              </w:rPr>
            </w:pPr>
            <w:r>
              <w:rPr>
                <w:rFonts w:ascii="Times New Roman" w:eastAsia="Times New Roman" w:hAnsi="Times New Roman" w:cs="Times New Roman"/>
                <w:sz w:val="28"/>
              </w:rPr>
              <w:t>4</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743D" w:rsidRDefault="00D5743D" w:rsidP="002D5668">
            <w:pPr>
              <w:spacing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 Фатеж, ул. </w:t>
            </w:r>
            <w:proofErr w:type="gramStart"/>
            <w:r>
              <w:rPr>
                <w:rFonts w:ascii="Times New Roman" w:eastAsia="Times New Roman" w:hAnsi="Times New Roman" w:cs="Times New Roman"/>
                <w:color w:val="000000"/>
                <w:sz w:val="28"/>
              </w:rPr>
              <w:t>Веселая</w:t>
            </w:r>
            <w:proofErr w:type="gramEnd"/>
            <w:r>
              <w:rPr>
                <w:rFonts w:ascii="Times New Roman" w:eastAsia="Times New Roman" w:hAnsi="Times New Roman" w:cs="Times New Roman"/>
                <w:color w:val="000000"/>
                <w:sz w:val="28"/>
              </w:rPr>
              <w:t>, д. 30</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5743D" w:rsidRDefault="00D31438" w:rsidP="006B213C">
            <w:pPr>
              <w:jc w:val="center"/>
              <w:rPr>
                <w:rFonts w:ascii="Times New Roman" w:eastAsia="Times New Roman" w:hAnsi="Times New Roman" w:cs="Times New Roman"/>
                <w:sz w:val="28"/>
              </w:rPr>
            </w:pPr>
            <w:r>
              <w:rPr>
                <w:rFonts w:ascii="Times New Roman" w:eastAsia="Times New Roman" w:hAnsi="Times New Roman" w:cs="Times New Roman"/>
                <w:sz w:val="28"/>
              </w:rPr>
              <w:t>10</w:t>
            </w:r>
            <w:r w:rsidR="00D5743D">
              <w:rPr>
                <w:rFonts w:ascii="Times New Roman" w:eastAsia="Times New Roman" w:hAnsi="Times New Roman" w:cs="Times New Roman"/>
                <w:sz w:val="28"/>
              </w:rPr>
              <w:t>.06.2022</w:t>
            </w:r>
          </w:p>
        </w:tc>
      </w:tr>
      <w:tr w:rsidR="001C3C4A">
        <w:trPr>
          <w:trHeight w:val="1"/>
        </w:trPr>
        <w:tc>
          <w:tcPr>
            <w:tcW w:w="960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3C4A" w:rsidRDefault="00CB15EC">
            <w:pPr>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Время проведения осмотров объектов предварительно согласовать с секретарём конкурсной комиссии по телефонам:</w:t>
            </w:r>
          </w:p>
          <w:p w:rsidR="001C3C4A" w:rsidRDefault="00CB15EC" w:rsidP="002D5668">
            <w:pPr>
              <w:jc w:val="center"/>
            </w:pPr>
            <w:r>
              <w:rPr>
                <w:rFonts w:ascii="Times New Roman" w:eastAsia="Times New Roman" w:hAnsi="Times New Roman" w:cs="Times New Roman"/>
                <w:sz w:val="28"/>
              </w:rPr>
              <w:t>8 (471</w:t>
            </w:r>
            <w:r w:rsidR="002D5668">
              <w:rPr>
                <w:rFonts w:ascii="Times New Roman" w:eastAsia="Times New Roman" w:hAnsi="Times New Roman" w:cs="Times New Roman"/>
                <w:sz w:val="28"/>
              </w:rPr>
              <w:t>44</w:t>
            </w:r>
            <w:r>
              <w:rPr>
                <w:rFonts w:ascii="Times New Roman" w:eastAsia="Times New Roman" w:hAnsi="Times New Roman" w:cs="Times New Roman"/>
                <w:sz w:val="28"/>
              </w:rPr>
              <w:t>) 2-17-79</w:t>
            </w:r>
          </w:p>
        </w:tc>
      </w:tr>
    </w:tbl>
    <w:p w:rsidR="001C3C4A" w:rsidRDefault="001C3C4A">
      <w:pPr>
        <w:spacing w:after="0" w:line="259" w:lineRule="auto"/>
        <w:rPr>
          <w:rFonts w:ascii="Times New Roman" w:eastAsia="Times New Roman" w:hAnsi="Times New Roman" w:cs="Times New Roman"/>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Default="006B213C" w:rsidP="006B213C">
      <w:pPr>
        <w:spacing w:after="0" w:line="240" w:lineRule="auto"/>
        <w:ind w:left="5920" w:firstLine="657"/>
        <w:jc w:val="right"/>
        <w:rPr>
          <w:rFonts w:ascii="Times New Roman" w:eastAsia="Times New Roman" w:hAnsi="Times New Roman" w:cs="Times New Roman"/>
          <w:sz w:val="20"/>
          <w:szCs w:val="20"/>
        </w:rPr>
      </w:pPr>
    </w:p>
    <w:p w:rsidR="006B213C" w:rsidRPr="00D20E46" w:rsidRDefault="006B213C" w:rsidP="006B213C">
      <w:pPr>
        <w:tabs>
          <w:tab w:val="left" w:pos="993"/>
        </w:tabs>
        <w:spacing w:after="0" w:line="240" w:lineRule="auto"/>
        <w:ind w:left="5920" w:firstLine="657"/>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rsidR="00B42C75" w:rsidRDefault="006B213C" w:rsidP="006B213C">
      <w:pPr>
        <w:spacing w:after="0" w:line="240" w:lineRule="auto"/>
        <w:ind w:left="5920" w:firstLine="657"/>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t xml:space="preserve"> к конкурсной документации по проведению открытого конкурса по отбору управляющей организации для управления многоквартирным домом №30, ул. </w:t>
      </w:r>
      <w:proofErr w:type="gramStart"/>
      <w:r w:rsidRPr="00D20E46">
        <w:rPr>
          <w:rFonts w:ascii="Times New Roman" w:eastAsia="Times New Roman" w:hAnsi="Times New Roman" w:cs="Times New Roman"/>
          <w:sz w:val="20"/>
          <w:szCs w:val="20"/>
        </w:rPr>
        <w:t>Веселая</w:t>
      </w:r>
      <w:proofErr w:type="gramEnd"/>
      <w:r w:rsidRPr="00D20E46">
        <w:rPr>
          <w:rFonts w:ascii="Times New Roman" w:eastAsia="Times New Roman" w:hAnsi="Times New Roman" w:cs="Times New Roman"/>
          <w:sz w:val="20"/>
          <w:szCs w:val="20"/>
        </w:rPr>
        <w:t xml:space="preserve">, расположенным на территории </w:t>
      </w:r>
      <w:r>
        <w:rPr>
          <w:rFonts w:ascii="Times New Roman" w:eastAsia="Times New Roman" w:hAnsi="Times New Roman" w:cs="Times New Roman"/>
          <w:sz w:val="20"/>
          <w:szCs w:val="20"/>
        </w:rPr>
        <w:t>м</w:t>
      </w:r>
      <w:r w:rsidRPr="00D20E46">
        <w:rPr>
          <w:rFonts w:ascii="Times New Roman" w:eastAsia="Times New Roman" w:hAnsi="Times New Roman" w:cs="Times New Roman"/>
          <w:sz w:val="20"/>
          <w:szCs w:val="20"/>
        </w:rPr>
        <w:t xml:space="preserve">униципального образования </w:t>
      </w:r>
      <w:r>
        <w:rPr>
          <w:rFonts w:ascii="Times New Roman" w:eastAsia="Times New Roman" w:hAnsi="Times New Roman" w:cs="Times New Roman"/>
          <w:sz w:val="20"/>
          <w:szCs w:val="20"/>
        </w:rPr>
        <w:t xml:space="preserve"> </w:t>
      </w:r>
      <w:r w:rsidRPr="00D20E46">
        <w:rPr>
          <w:rFonts w:ascii="Times New Roman" w:eastAsia="Times New Roman" w:hAnsi="Times New Roman" w:cs="Times New Roman"/>
          <w:sz w:val="20"/>
          <w:szCs w:val="20"/>
        </w:rPr>
        <w:t>«город Фатеж»</w:t>
      </w:r>
    </w:p>
    <w:p w:rsidR="00B42C75" w:rsidRDefault="00B42C75" w:rsidP="006B213C">
      <w:pPr>
        <w:spacing w:after="0" w:line="240" w:lineRule="auto"/>
        <w:ind w:left="5920" w:firstLine="657"/>
        <w:jc w:val="right"/>
        <w:rPr>
          <w:rFonts w:ascii="Times New Roman" w:eastAsia="Times New Roman" w:hAnsi="Times New Roman" w:cs="Times New Roman"/>
          <w:sz w:val="20"/>
          <w:szCs w:val="20"/>
        </w:rPr>
      </w:pPr>
    </w:p>
    <w:p w:rsidR="00B42C75" w:rsidRPr="00B42C75" w:rsidRDefault="00B42C75" w:rsidP="00B42C75">
      <w:pPr>
        <w:spacing w:after="0" w:line="259" w:lineRule="auto"/>
        <w:jc w:val="center"/>
        <w:rPr>
          <w:rFonts w:ascii="Times New Roman" w:hAnsi="Times New Roman" w:cs="Times New Roman"/>
          <w:b/>
          <w:sz w:val="28"/>
          <w:szCs w:val="28"/>
        </w:rPr>
      </w:pPr>
      <w:r w:rsidRPr="00B42C75">
        <w:rPr>
          <w:rFonts w:ascii="Times New Roman" w:hAnsi="Times New Roman" w:cs="Times New Roman"/>
          <w:b/>
          <w:sz w:val="28"/>
          <w:szCs w:val="28"/>
        </w:rPr>
        <w:t xml:space="preserve">Перечень </w:t>
      </w:r>
    </w:p>
    <w:p w:rsidR="00B42C75" w:rsidRPr="00B42C75" w:rsidRDefault="00B42C75" w:rsidP="00B42C75">
      <w:pPr>
        <w:spacing w:after="0" w:line="259" w:lineRule="auto"/>
        <w:jc w:val="center"/>
        <w:rPr>
          <w:rFonts w:ascii="Times New Roman" w:hAnsi="Times New Roman" w:cs="Times New Roman"/>
          <w:b/>
          <w:sz w:val="28"/>
          <w:szCs w:val="28"/>
        </w:rPr>
      </w:pPr>
      <w:r w:rsidRPr="00B42C75">
        <w:rPr>
          <w:rFonts w:ascii="Times New Roman" w:hAnsi="Times New Roman" w:cs="Times New Roman"/>
          <w:b/>
          <w:sz w:val="28"/>
          <w:szCs w:val="28"/>
        </w:rPr>
        <w:t>работ и услуг по содержанию и ремонту общего имущества собственников помещений в многоквартирном доме, являющегося объектом конкурса</w:t>
      </w:r>
    </w:p>
    <w:p w:rsidR="00B42C75" w:rsidRPr="00B42C75" w:rsidRDefault="00B42C75" w:rsidP="00B42C75">
      <w:pPr>
        <w:spacing w:after="0" w:line="259" w:lineRule="auto"/>
        <w:jc w:val="center"/>
        <w:rPr>
          <w:rFonts w:ascii="Times New Roman" w:eastAsia="Times New Roman" w:hAnsi="Times New Roman" w:cs="Times New Roman"/>
          <w:sz w:val="24"/>
          <w:szCs w:val="24"/>
        </w:rPr>
      </w:pPr>
    </w:p>
    <w:tbl>
      <w:tblPr>
        <w:tblStyle w:val="a7"/>
        <w:tblW w:w="0" w:type="auto"/>
        <w:tblLook w:val="01E0" w:firstRow="1" w:lastRow="1" w:firstColumn="1" w:lastColumn="1" w:noHBand="0" w:noVBand="0"/>
      </w:tblPr>
      <w:tblGrid>
        <w:gridCol w:w="828"/>
        <w:gridCol w:w="3844"/>
        <w:gridCol w:w="2096"/>
        <w:gridCol w:w="2576"/>
      </w:tblGrid>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 xml:space="preserve">№ </w:t>
            </w:r>
            <w:proofErr w:type="gramStart"/>
            <w:r w:rsidRPr="003174E4">
              <w:rPr>
                <w:sz w:val="18"/>
                <w:szCs w:val="18"/>
              </w:rPr>
              <w:t>п</w:t>
            </w:r>
            <w:proofErr w:type="gramEnd"/>
            <w:r w:rsidRPr="003174E4">
              <w:rPr>
                <w:sz w:val="18"/>
                <w:szCs w:val="18"/>
              </w:rPr>
              <w:t>/п</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Наименование работ и услуг</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Периодичность</w:t>
            </w:r>
          </w:p>
        </w:tc>
        <w:tc>
          <w:tcPr>
            <w:tcW w:w="2576" w:type="dxa"/>
            <w:tcBorders>
              <w:top w:val="single" w:sz="4" w:space="0" w:color="auto"/>
              <w:left w:val="single" w:sz="4" w:space="0" w:color="auto"/>
              <w:bottom w:val="single" w:sz="4" w:space="0" w:color="auto"/>
              <w:right w:val="single" w:sz="4" w:space="0" w:color="auto"/>
            </w:tcBorders>
          </w:tcPr>
          <w:p w:rsidR="00B42C75" w:rsidRPr="003174E4" w:rsidRDefault="00B42C75" w:rsidP="00B42C75">
            <w:pPr>
              <w:jc w:val="center"/>
              <w:rPr>
                <w:sz w:val="18"/>
                <w:szCs w:val="18"/>
              </w:rPr>
            </w:pPr>
            <w:r w:rsidRPr="003174E4">
              <w:rPr>
                <w:sz w:val="18"/>
                <w:szCs w:val="18"/>
              </w:rPr>
              <w:t xml:space="preserve">За 1 кв.м. общей площади помещения (руб./кв.м.). </w:t>
            </w:r>
          </w:p>
          <w:p w:rsidR="00B42C75" w:rsidRPr="003174E4" w:rsidRDefault="00B42C75" w:rsidP="00B42C75">
            <w:pPr>
              <w:jc w:val="center"/>
              <w:rPr>
                <w:sz w:val="18"/>
                <w:szCs w:val="18"/>
              </w:rPr>
            </w:pPr>
          </w:p>
          <w:p w:rsidR="00B42C75" w:rsidRPr="003174E4" w:rsidRDefault="00B42C75" w:rsidP="00B42C75">
            <w:pPr>
              <w:jc w:val="center"/>
              <w:rPr>
                <w:sz w:val="18"/>
                <w:szCs w:val="18"/>
              </w:rPr>
            </w:pPr>
            <w:r w:rsidRPr="003174E4">
              <w:rPr>
                <w:sz w:val="18"/>
                <w:szCs w:val="18"/>
              </w:rPr>
              <w:t>Для МКД до 5 этажей включительно</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1</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2</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3</w:t>
            </w: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4</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1</w:t>
            </w:r>
          </w:p>
        </w:tc>
        <w:tc>
          <w:tcPr>
            <w:tcW w:w="3844" w:type="dxa"/>
            <w:tcBorders>
              <w:top w:val="single" w:sz="4" w:space="0" w:color="auto"/>
              <w:left w:val="single" w:sz="4" w:space="0" w:color="auto"/>
              <w:bottom w:val="single" w:sz="4" w:space="0" w:color="auto"/>
              <w:right w:val="single" w:sz="4" w:space="0" w:color="auto"/>
            </w:tcBorders>
          </w:tcPr>
          <w:p w:rsidR="00B42C75" w:rsidRPr="003174E4" w:rsidRDefault="00B42C75" w:rsidP="00B42C75">
            <w:pPr>
              <w:jc w:val="both"/>
              <w:rPr>
                <w:sz w:val="18"/>
                <w:szCs w:val="18"/>
              </w:rPr>
            </w:pPr>
            <w:r w:rsidRPr="003174E4">
              <w:rPr>
                <w:sz w:val="18"/>
                <w:szCs w:val="18"/>
              </w:rPr>
              <w:t xml:space="preserve">Осмотр общего имущества, техническое обслуживание конструктивных элементов жилых зданий, в т.ч.: </w:t>
            </w:r>
          </w:p>
          <w:p w:rsidR="00B42C75" w:rsidRPr="003174E4" w:rsidRDefault="00B42C75" w:rsidP="00B42C75">
            <w:pPr>
              <w:jc w:val="both"/>
              <w:rPr>
                <w:sz w:val="18"/>
                <w:szCs w:val="18"/>
              </w:rPr>
            </w:pPr>
          </w:p>
          <w:p w:rsidR="00B42C75" w:rsidRPr="003174E4" w:rsidRDefault="00B42C75" w:rsidP="00B42C75">
            <w:pPr>
              <w:jc w:val="both"/>
              <w:rPr>
                <w:sz w:val="18"/>
                <w:szCs w:val="18"/>
              </w:rPr>
            </w:pPr>
            <w:r w:rsidRPr="003174E4">
              <w:rPr>
                <w:sz w:val="18"/>
                <w:szCs w:val="18"/>
              </w:rPr>
              <w:t>Уплотнение и утепление дверных блоков на входе в подъезды и обеспечение принудительного закрывания входных дверей, заделка и уплотнение оконных блоков в подъездах</w:t>
            </w:r>
          </w:p>
        </w:tc>
        <w:tc>
          <w:tcPr>
            <w:tcW w:w="2096" w:type="dxa"/>
            <w:tcBorders>
              <w:top w:val="single" w:sz="4" w:space="0" w:color="auto"/>
              <w:left w:val="single" w:sz="4" w:space="0" w:color="auto"/>
              <w:bottom w:val="single" w:sz="4" w:space="0" w:color="auto"/>
              <w:right w:val="single" w:sz="4" w:space="0" w:color="auto"/>
            </w:tcBorders>
          </w:tcPr>
          <w:p w:rsidR="00B42C75" w:rsidRPr="003174E4" w:rsidRDefault="00B42C75" w:rsidP="00B42C75">
            <w:pPr>
              <w:jc w:val="center"/>
              <w:rPr>
                <w:sz w:val="18"/>
                <w:szCs w:val="18"/>
              </w:rPr>
            </w:pPr>
          </w:p>
          <w:p w:rsidR="00B42C75" w:rsidRPr="003174E4" w:rsidRDefault="00B42C75" w:rsidP="00B42C75">
            <w:pPr>
              <w:jc w:val="center"/>
              <w:rPr>
                <w:sz w:val="18"/>
                <w:szCs w:val="18"/>
              </w:rPr>
            </w:pPr>
          </w:p>
          <w:p w:rsidR="00B42C75" w:rsidRPr="003174E4" w:rsidRDefault="00B42C75" w:rsidP="00B42C75">
            <w:pPr>
              <w:jc w:val="center"/>
              <w:rPr>
                <w:sz w:val="18"/>
                <w:szCs w:val="18"/>
              </w:rPr>
            </w:pPr>
          </w:p>
          <w:p w:rsidR="00B42C75" w:rsidRPr="003174E4" w:rsidRDefault="00B42C75" w:rsidP="00B42C75">
            <w:pPr>
              <w:jc w:val="center"/>
              <w:rPr>
                <w:sz w:val="18"/>
                <w:szCs w:val="18"/>
              </w:rPr>
            </w:pPr>
          </w:p>
          <w:p w:rsidR="00B42C75" w:rsidRPr="003174E4" w:rsidRDefault="00B42C75" w:rsidP="00B42C75">
            <w:pPr>
              <w:rPr>
                <w:sz w:val="18"/>
                <w:szCs w:val="18"/>
              </w:rPr>
            </w:pPr>
            <w:r w:rsidRPr="003174E4">
              <w:rPr>
                <w:sz w:val="18"/>
                <w:szCs w:val="18"/>
              </w:rPr>
              <w:t>2 раза в год, по мере необходимости</w:t>
            </w:r>
          </w:p>
        </w:tc>
        <w:tc>
          <w:tcPr>
            <w:tcW w:w="2576" w:type="dxa"/>
            <w:tcBorders>
              <w:top w:val="single" w:sz="4" w:space="0" w:color="auto"/>
              <w:left w:val="single" w:sz="4" w:space="0" w:color="auto"/>
              <w:bottom w:val="single" w:sz="4" w:space="0" w:color="auto"/>
              <w:right w:val="single" w:sz="4" w:space="0" w:color="auto"/>
            </w:tcBorders>
          </w:tcPr>
          <w:p w:rsidR="00B42C75" w:rsidRPr="003174E4" w:rsidRDefault="00B42C75" w:rsidP="00B42C75">
            <w:pPr>
              <w:jc w:val="center"/>
              <w:rPr>
                <w:sz w:val="18"/>
                <w:szCs w:val="18"/>
              </w:rPr>
            </w:pPr>
            <w:r w:rsidRPr="003174E4">
              <w:rPr>
                <w:sz w:val="18"/>
                <w:szCs w:val="18"/>
              </w:rPr>
              <w:t xml:space="preserve">0,38 </w:t>
            </w:r>
          </w:p>
          <w:p w:rsidR="00B42C75" w:rsidRPr="003174E4" w:rsidRDefault="00B42C75" w:rsidP="00B42C75">
            <w:pPr>
              <w:jc w:val="center"/>
              <w:rPr>
                <w:sz w:val="18"/>
                <w:szCs w:val="18"/>
              </w:rPr>
            </w:pPr>
          </w:p>
          <w:p w:rsidR="00B42C75" w:rsidRPr="003174E4" w:rsidRDefault="00B42C75" w:rsidP="00B42C75">
            <w:pPr>
              <w:jc w:val="center"/>
              <w:rPr>
                <w:sz w:val="18"/>
                <w:szCs w:val="18"/>
              </w:rPr>
            </w:pPr>
          </w:p>
          <w:p w:rsidR="00B42C75" w:rsidRPr="003174E4" w:rsidRDefault="00B42C75" w:rsidP="00B42C75">
            <w:pPr>
              <w:jc w:val="center"/>
              <w:rPr>
                <w:sz w:val="18"/>
                <w:szCs w:val="18"/>
              </w:rPr>
            </w:pPr>
          </w:p>
          <w:p w:rsidR="00B42C75" w:rsidRPr="003174E4" w:rsidRDefault="00B42C75" w:rsidP="00B42C75">
            <w:pPr>
              <w:jc w:val="center"/>
              <w:rPr>
                <w:sz w:val="18"/>
                <w:szCs w:val="18"/>
              </w:rPr>
            </w:pPr>
            <w:r w:rsidRPr="003174E4">
              <w:rPr>
                <w:sz w:val="18"/>
                <w:szCs w:val="18"/>
              </w:rPr>
              <w:t>0,12</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2</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Содержание внутридомовых инженерных систем и оборудования в состоянии, обеспечивающем готовность к предоставлению коммунальных услуг, в т.ч.:</w:t>
            </w:r>
          </w:p>
        </w:tc>
        <w:tc>
          <w:tcPr>
            <w:tcW w:w="2096" w:type="dxa"/>
            <w:tcBorders>
              <w:top w:val="single" w:sz="4" w:space="0" w:color="auto"/>
              <w:left w:val="single" w:sz="4" w:space="0" w:color="auto"/>
              <w:bottom w:val="single" w:sz="4" w:space="0" w:color="auto"/>
              <w:right w:val="single" w:sz="4" w:space="0" w:color="auto"/>
            </w:tcBorders>
          </w:tcPr>
          <w:p w:rsidR="00B42C75" w:rsidRPr="003174E4" w:rsidRDefault="00B42C75" w:rsidP="00B42C75">
            <w:pPr>
              <w:jc w:val="center"/>
              <w:rPr>
                <w:sz w:val="18"/>
                <w:szCs w:val="18"/>
              </w:rPr>
            </w:pPr>
          </w:p>
          <w:p w:rsidR="00B42C75" w:rsidRPr="003174E4" w:rsidRDefault="00B42C75" w:rsidP="00B42C75">
            <w:pPr>
              <w:jc w:val="center"/>
              <w:rPr>
                <w:sz w:val="18"/>
                <w:szCs w:val="18"/>
              </w:rPr>
            </w:pPr>
          </w:p>
          <w:p w:rsidR="00B42C75" w:rsidRPr="003174E4" w:rsidRDefault="00B42C75" w:rsidP="00B42C75">
            <w:pPr>
              <w:jc w:val="center"/>
              <w:rPr>
                <w:sz w:val="18"/>
                <w:szCs w:val="18"/>
              </w:rPr>
            </w:pPr>
            <w:r w:rsidRPr="003174E4">
              <w:rPr>
                <w:sz w:val="18"/>
                <w:szCs w:val="18"/>
              </w:rPr>
              <w:t>По мере необходимости</w:t>
            </w:r>
          </w:p>
        </w:tc>
        <w:tc>
          <w:tcPr>
            <w:tcW w:w="2576" w:type="dxa"/>
            <w:tcBorders>
              <w:top w:val="single" w:sz="4" w:space="0" w:color="auto"/>
              <w:left w:val="single" w:sz="4" w:space="0" w:color="auto"/>
              <w:bottom w:val="single" w:sz="4" w:space="0" w:color="auto"/>
              <w:right w:val="single" w:sz="4" w:space="0" w:color="auto"/>
            </w:tcBorders>
          </w:tcPr>
          <w:p w:rsidR="00B42C75" w:rsidRPr="003174E4" w:rsidRDefault="00B42C75" w:rsidP="00B42C75">
            <w:pPr>
              <w:jc w:val="center"/>
              <w:rPr>
                <w:sz w:val="18"/>
                <w:szCs w:val="18"/>
              </w:rPr>
            </w:pPr>
          </w:p>
          <w:p w:rsidR="00B42C75" w:rsidRPr="003174E4" w:rsidRDefault="00B42C75" w:rsidP="00B42C75">
            <w:pPr>
              <w:jc w:val="center"/>
              <w:rPr>
                <w:sz w:val="18"/>
                <w:szCs w:val="18"/>
              </w:rPr>
            </w:pPr>
          </w:p>
          <w:p w:rsidR="00B42C75" w:rsidRPr="003174E4" w:rsidRDefault="00B42C75" w:rsidP="00B42C75">
            <w:pPr>
              <w:jc w:val="center"/>
              <w:rPr>
                <w:sz w:val="18"/>
                <w:szCs w:val="18"/>
              </w:rPr>
            </w:pPr>
            <w:r w:rsidRPr="003174E4">
              <w:rPr>
                <w:sz w:val="18"/>
                <w:szCs w:val="18"/>
              </w:rPr>
              <w:t>4,06</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tcPr>
          <w:p w:rsidR="00B42C75" w:rsidRPr="003174E4" w:rsidRDefault="00B42C75" w:rsidP="00B42C75">
            <w:pPr>
              <w:jc w:val="center"/>
              <w:rPr>
                <w:sz w:val="18"/>
                <w:szCs w:val="18"/>
              </w:rPr>
            </w:pP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инженерных систем в.</w:t>
            </w:r>
            <w:proofErr w:type="gramStart"/>
            <w:r w:rsidRPr="003174E4">
              <w:rPr>
                <w:sz w:val="18"/>
                <w:szCs w:val="18"/>
              </w:rPr>
              <w:t>ч</w:t>
            </w:r>
            <w:proofErr w:type="gramEnd"/>
            <w:r w:rsidRPr="003174E4">
              <w:rPr>
                <w:sz w:val="18"/>
                <w:szCs w:val="18"/>
              </w:rPr>
              <w:t xml:space="preserve">.: </w:t>
            </w:r>
          </w:p>
        </w:tc>
        <w:tc>
          <w:tcPr>
            <w:tcW w:w="2096" w:type="dxa"/>
            <w:tcBorders>
              <w:top w:val="single" w:sz="4" w:space="0" w:color="auto"/>
              <w:left w:val="single" w:sz="4" w:space="0" w:color="auto"/>
              <w:bottom w:val="single" w:sz="4" w:space="0" w:color="auto"/>
              <w:right w:val="single" w:sz="4" w:space="0" w:color="auto"/>
            </w:tcBorders>
          </w:tcPr>
          <w:p w:rsidR="00B42C75" w:rsidRPr="003174E4" w:rsidRDefault="00B42C75" w:rsidP="00B42C75">
            <w:pPr>
              <w:jc w:val="center"/>
              <w:rPr>
                <w:sz w:val="18"/>
                <w:szCs w:val="18"/>
              </w:rPr>
            </w:pPr>
          </w:p>
        </w:tc>
        <w:tc>
          <w:tcPr>
            <w:tcW w:w="2576" w:type="dxa"/>
            <w:tcBorders>
              <w:top w:val="single" w:sz="4" w:space="0" w:color="auto"/>
              <w:left w:val="single" w:sz="4" w:space="0" w:color="auto"/>
              <w:bottom w:val="single" w:sz="4" w:space="0" w:color="auto"/>
              <w:right w:val="single" w:sz="4" w:space="0" w:color="auto"/>
            </w:tcBorders>
          </w:tcPr>
          <w:p w:rsidR="00B42C75" w:rsidRPr="003174E4" w:rsidRDefault="00B42C75" w:rsidP="00B42C75">
            <w:pPr>
              <w:jc w:val="center"/>
              <w:rPr>
                <w:sz w:val="18"/>
                <w:szCs w:val="18"/>
              </w:rPr>
            </w:pP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tcPr>
          <w:p w:rsidR="00B42C75" w:rsidRPr="003174E4" w:rsidRDefault="00B42C75" w:rsidP="00B42C75">
            <w:pPr>
              <w:jc w:val="center"/>
              <w:rPr>
                <w:sz w:val="18"/>
                <w:szCs w:val="18"/>
              </w:rPr>
            </w:pP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 xml:space="preserve">центрального отопления </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По мере необходимости</w:t>
            </w: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1,00</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2.1</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Диагностика состояния, балансировка и промывка трубопроводов и стояков системы отопления</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Ежегодно</w:t>
            </w: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0,46</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2.2</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холодного водоснабжения</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По мере необходимости</w:t>
            </w: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0,50</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2.3</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водоотведения</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По мере необходимости</w:t>
            </w: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0,45</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2.4</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электроснабжения</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По мере необходимости</w:t>
            </w: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0,15</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2.5</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Техническое обслуживание внутридомовых газовых сетей и оборудования</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1 раз в год</w:t>
            </w: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0,50</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2.6</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Содержание аварийно-диспетчерской службы</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Круглосуточно</w:t>
            </w: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1,00</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3</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Уборка и санитарно-гигиеническая очистка помещений общего пользования: влажное подметание лестничных площадок и маршей</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1 раз в неделю</w:t>
            </w: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0,70</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4</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Содержание и уход за элементами озеленения и благоустройства и иными объектами, расположенными на земельном участке МКД, входящими в состав</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1 раз в неделю</w:t>
            </w: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0,50</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5</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Меры обеспечения пожарной безопасности</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Ежемесячно</w:t>
            </w: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0,10</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6</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Управление многоквартирным домом</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Ежедневно</w:t>
            </w: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1,91</w:t>
            </w:r>
          </w:p>
        </w:tc>
      </w:tr>
      <w:tr w:rsidR="00B42C75" w:rsidRPr="00B42C75" w:rsidTr="00B42C75">
        <w:tc>
          <w:tcPr>
            <w:tcW w:w="828"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7</w:t>
            </w:r>
          </w:p>
        </w:tc>
        <w:tc>
          <w:tcPr>
            <w:tcW w:w="3844"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both"/>
              <w:rPr>
                <w:sz w:val="18"/>
                <w:szCs w:val="18"/>
              </w:rPr>
            </w:pPr>
            <w:r w:rsidRPr="003174E4">
              <w:rPr>
                <w:sz w:val="18"/>
                <w:szCs w:val="18"/>
              </w:rPr>
              <w:t>Текущий ремонт общего имущества (с учетом подготовки к сезонной эксплуатации)</w:t>
            </w:r>
          </w:p>
        </w:tc>
        <w:tc>
          <w:tcPr>
            <w:tcW w:w="209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По мере необходимости</w:t>
            </w: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sz w:val="18"/>
                <w:szCs w:val="18"/>
              </w:rPr>
            </w:pPr>
            <w:r w:rsidRPr="003174E4">
              <w:rPr>
                <w:sz w:val="18"/>
                <w:szCs w:val="18"/>
              </w:rPr>
              <w:t>1,23</w:t>
            </w:r>
          </w:p>
        </w:tc>
      </w:tr>
      <w:tr w:rsidR="00B42C75" w:rsidRPr="00B42C75" w:rsidTr="00B42C75">
        <w:tc>
          <w:tcPr>
            <w:tcW w:w="4672" w:type="dxa"/>
            <w:gridSpan w:val="2"/>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rPr>
                <w:b/>
                <w:sz w:val="18"/>
                <w:szCs w:val="18"/>
              </w:rPr>
            </w:pPr>
            <w:r w:rsidRPr="003174E4">
              <w:rPr>
                <w:b/>
                <w:sz w:val="18"/>
                <w:szCs w:val="18"/>
              </w:rPr>
              <w:t xml:space="preserve">ИТОГО: </w:t>
            </w:r>
          </w:p>
        </w:tc>
        <w:tc>
          <w:tcPr>
            <w:tcW w:w="2096" w:type="dxa"/>
            <w:tcBorders>
              <w:top w:val="single" w:sz="4" w:space="0" w:color="auto"/>
              <w:left w:val="single" w:sz="4" w:space="0" w:color="auto"/>
              <w:bottom w:val="single" w:sz="4" w:space="0" w:color="auto"/>
              <w:right w:val="single" w:sz="4" w:space="0" w:color="auto"/>
            </w:tcBorders>
          </w:tcPr>
          <w:p w:rsidR="00B42C75" w:rsidRPr="003174E4" w:rsidRDefault="00B42C75" w:rsidP="00B42C75">
            <w:pPr>
              <w:jc w:val="center"/>
              <w:rPr>
                <w:sz w:val="18"/>
                <w:szCs w:val="18"/>
              </w:rPr>
            </w:pPr>
          </w:p>
        </w:tc>
        <w:tc>
          <w:tcPr>
            <w:tcW w:w="2576" w:type="dxa"/>
            <w:tcBorders>
              <w:top w:val="single" w:sz="4" w:space="0" w:color="auto"/>
              <w:left w:val="single" w:sz="4" w:space="0" w:color="auto"/>
              <w:bottom w:val="single" w:sz="4" w:space="0" w:color="auto"/>
              <w:right w:val="single" w:sz="4" w:space="0" w:color="auto"/>
            </w:tcBorders>
            <w:hideMark/>
          </w:tcPr>
          <w:p w:rsidR="00B42C75" w:rsidRPr="003174E4" w:rsidRDefault="00B42C75" w:rsidP="00B42C75">
            <w:pPr>
              <w:jc w:val="center"/>
              <w:rPr>
                <w:b/>
                <w:sz w:val="18"/>
                <w:szCs w:val="18"/>
              </w:rPr>
            </w:pPr>
            <w:r w:rsidRPr="003174E4">
              <w:rPr>
                <w:b/>
                <w:sz w:val="18"/>
                <w:szCs w:val="18"/>
              </w:rPr>
              <w:t>9,00</w:t>
            </w:r>
          </w:p>
        </w:tc>
      </w:tr>
    </w:tbl>
    <w:p w:rsidR="00B42C75" w:rsidRDefault="00B42C75" w:rsidP="00B42C75">
      <w:pPr>
        <w:spacing w:after="0" w:line="259" w:lineRule="auto"/>
        <w:rPr>
          <w:rFonts w:ascii="Times New Roman" w:eastAsia="Times New Roman" w:hAnsi="Times New Roman" w:cs="Times New Roman"/>
        </w:rPr>
      </w:pPr>
    </w:p>
    <w:p w:rsidR="005055C8" w:rsidRPr="005055C8" w:rsidRDefault="005055C8" w:rsidP="005055C8">
      <w:pPr>
        <w:widowControl w:val="0"/>
        <w:autoSpaceDE w:val="0"/>
        <w:autoSpaceDN w:val="0"/>
        <w:adjustRightInd w:val="0"/>
        <w:spacing w:after="0" w:line="240" w:lineRule="auto"/>
        <w:ind w:firstLine="567"/>
        <w:jc w:val="both"/>
        <w:rPr>
          <w:rFonts w:ascii="Times New Roman CYR" w:hAnsi="Times New Roman CYR" w:cs="Times New Roman CYR"/>
        </w:rPr>
      </w:pPr>
      <w:r w:rsidRPr="005055C8">
        <w:rPr>
          <w:rFonts w:ascii="Times New Roman CYR" w:hAnsi="Times New Roman CYR" w:cs="Times New Roman CYR"/>
          <w:b/>
          <w:bCs/>
        </w:rPr>
        <w:t>Размер платы за содержание и ремонт многоквартирного дома</w:t>
      </w:r>
      <w:r w:rsidRPr="005055C8">
        <w:rPr>
          <w:rFonts w:ascii="Times New Roman CYR" w:hAnsi="Times New Roman CYR" w:cs="Times New Roman CYR"/>
        </w:rPr>
        <w:t xml:space="preserve"> – 9,0 руб./кв.м.</w:t>
      </w:r>
    </w:p>
    <w:p w:rsidR="005055C8" w:rsidRPr="005055C8" w:rsidRDefault="005055C8" w:rsidP="005055C8">
      <w:pPr>
        <w:autoSpaceDE w:val="0"/>
        <w:autoSpaceDN w:val="0"/>
        <w:adjustRightInd w:val="0"/>
        <w:spacing w:after="0" w:line="20" w:lineRule="atLeast"/>
        <w:ind w:firstLine="567"/>
        <w:jc w:val="both"/>
        <w:rPr>
          <w:rFonts w:ascii="Times New Roman" w:hAnsi="Times New Roman" w:cs="Times New Roman"/>
          <w:color w:val="000000"/>
          <w:highlight w:val="white"/>
        </w:rPr>
      </w:pPr>
      <w:r w:rsidRPr="005055C8">
        <w:rPr>
          <w:rFonts w:ascii="Times New Roman CYR" w:hAnsi="Times New Roman CYR" w:cs="Times New Roman CYR"/>
        </w:rPr>
        <w:t xml:space="preserve">Размер платы за 1 кв.м. площади в многоквартирных жилых домах установлен на основании </w:t>
      </w:r>
      <w:proofErr w:type="gramStart"/>
      <w:r w:rsidRPr="005055C8">
        <w:rPr>
          <w:rFonts w:ascii="Times New Roman CYR" w:hAnsi="Times New Roman CYR" w:cs="Times New Roman CYR"/>
          <w:color w:val="000000"/>
          <w:highlight w:val="white"/>
        </w:rPr>
        <w:t>Решения Собрания депутатов города Фатежа</w:t>
      </w:r>
      <w:proofErr w:type="gramEnd"/>
      <w:r w:rsidRPr="005055C8">
        <w:rPr>
          <w:rFonts w:ascii="Times New Roman CYR" w:hAnsi="Times New Roman CYR" w:cs="Times New Roman CYR"/>
          <w:color w:val="000000"/>
          <w:highlight w:val="white"/>
        </w:rPr>
        <w:t xml:space="preserve"> от 11.07.2018 г. № 20 </w:t>
      </w:r>
      <w:r w:rsidRPr="005055C8">
        <w:rPr>
          <w:rFonts w:ascii="Times New Roman" w:hAnsi="Times New Roman" w:cs="Times New Roman"/>
          <w:color w:val="000000"/>
          <w:highlight w:val="white"/>
        </w:rPr>
        <w:t>«</w:t>
      </w:r>
      <w:r w:rsidRPr="005055C8">
        <w:rPr>
          <w:rFonts w:ascii="Times New Roman CYR" w:hAnsi="Times New Roman CYR" w:cs="Times New Roman CYR"/>
          <w:color w:val="000000"/>
          <w:highlight w:val="white"/>
        </w:rPr>
        <w:t>Об установлении размера платы за содержание и ремонт жилого помещения</w:t>
      </w:r>
      <w:r w:rsidRPr="005055C8">
        <w:rPr>
          <w:rFonts w:ascii="Times New Roman" w:hAnsi="Times New Roman" w:cs="Times New Roman"/>
        </w:rPr>
        <w:t>».</w:t>
      </w:r>
    </w:p>
    <w:p w:rsidR="00B42C75" w:rsidRPr="00D20E46" w:rsidRDefault="00B42C75" w:rsidP="00B42C75">
      <w:pPr>
        <w:tabs>
          <w:tab w:val="left" w:pos="993"/>
        </w:tabs>
        <w:spacing w:after="0" w:line="240" w:lineRule="auto"/>
        <w:ind w:left="5920" w:firstLine="657"/>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4</w:t>
      </w:r>
    </w:p>
    <w:p w:rsidR="00B42C75" w:rsidRDefault="00B42C75" w:rsidP="00B42C75">
      <w:pPr>
        <w:spacing w:after="0" w:line="240" w:lineRule="auto"/>
        <w:ind w:left="5920" w:firstLine="657"/>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t xml:space="preserve"> к конкурсной документации по проведению открытого конкурса по отбору управляющей организации для управления многоквартирным домом №30, ул. </w:t>
      </w:r>
      <w:proofErr w:type="gramStart"/>
      <w:r w:rsidRPr="00D20E46">
        <w:rPr>
          <w:rFonts w:ascii="Times New Roman" w:eastAsia="Times New Roman" w:hAnsi="Times New Roman" w:cs="Times New Roman"/>
          <w:sz w:val="20"/>
          <w:szCs w:val="20"/>
        </w:rPr>
        <w:t>Веселая</w:t>
      </w:r>
      <w:proofErr w:type="gramEnd"/>
      <w:r w:rsidRPr="00D20E46">
        <w:rPr>
          <w:rFonts w:ascii="Times New Roman" w:eastAsia="Times New Roman" w:hAnsi="Times New Roman" w:cs="Times New Roman"/>
          <w:sz w:val="20"/>
          <w:szCs w:val="20"/>
        </w:rPr>
        <w:t xml:space="preserve">, расположенным на территории </w:t>
      </w:r>
      <w:r>
        <w:rPr>
          <w:rFonts w:ascii="Times New Roman" w:eastAsia="Times New Roman" w:hAnsi="Times New Roman" w:cs="Times New Roman"/>
          <w:sz w:val="20"/>
          <w:szCs w:val="20"/>
        </w:rPr>
        <w:t>м</w:t>
      </w:r>
      <w:r w:rsidRPr="00D20E46">
        <w:rPr>
          <w:rFonts w:ascii="Times New Roman" w:eastAsia="Times New Roman" w:hAnsi="Times New Roman" w:cs="Times New Roman"/>
          <w:sz w:val="20"/>
          <w:szCs w:val="20"/>
        </w:rPr>
        <w:t xml:space="preserve">униципального образования </w:t>
      </w:r>
      <w:r>
        <w:rPr>
          <w:rFonts w:ascii="Times New Roman" w:eastAsia="Times New Roman" w:hAnsi="Times New Roman" w:cs="Times New Roman"/>
          <w:sz w:val="20"/>
          <w:szCs w:val="20"/>
        </w:rPr>
        <w:t xml:space="preserve"> </w:t>
      </w:r>
      <w:r w:rsidRPr="00D20E46">
        <w:rPr>
          <w:rFonts w:ascii="Times New Roman" w:eastAsia="Times New Roman" w:hAnsi="Times New Roman" w:cs="Times New Roman"/>
          <w:sz w:val="20"/>
          <w:szCs w:val="20"/>
        </w:rPr>
        <w:t>«город Фатеж»</w:t>
      </w:r>
    </w:p>
    <w:p w:rsidR="001C3C4A" w:rsidRDefault="001C3C4A" w:rsidP="00B42C75">
      <w:pPr>
        <w:tabs>
          <w:tab w:val="center" w:pos="7045"/>
          <w:tab w:val="right" w:pos="9128"/>
        </w:tabs>
        <w:spacing w:after="0" w:line="259" w:lineRule="auto"/>
        <w:ind w:left="4962"/>
        <w:rPr>
          <w:rFonts w:ascii="Times New Roman" w:eastAsia="Times New Roman" w:hAnsi="Times New Roman" w:cs="Times New Roman"/>
          <w:sz w:val="24"/>
        </w:rPr>
      </w:pPr>
    </w:p>
    <w:p w:rsidR="001C3C4A" w:rsidRDefault="00CB15EC">
      <w:pPr>
        <w:spacing w:after="160" w:line="259" w:lineRule="auto"/>
        <w:ind w:left="-567"/>
        <w:jc w:val="center"/>
        <w:rPr>
          <w:rFonts w:ascii="Times New Roman" w:eastAsia="Times New Roman" w:hAnsi="Times New Roman" w:cs="Times New Roman"/>
          <w:b/>
          <w:sz w:val="26"/>
        </w:rPr>
      </w:pPr>
      <w:r>
        <w:rPr>
          <w:rFonts w:ascii="Times New Roman" w:eastAsia="Times New Roman" w:hAnsi="Times New Roman" w:cs="Times New Roman"/>
          <w:b/>
          <w:sz w:val="26"/>
        </w:rPr>
        <w:t>ЗАЯВКА</w:t>
      </w:r>
    </w:p>
    <w:p w:rsidR="001C3C4A" w:rsidRDefault="00CB15EC">
      <w:pPr>
        <w:spacing w:after="160" w:line="259" w:lineRule="auto"/>
        <w:ind w:left="-567"/>
        <w:jc w:val="center"/>
        <w:rPr>
          <w:rFonts w:ascii="Times New Roman" w:eastAsia="Times New Roman" w:hAnsi="Times New Roman" w:cs="Times New Roman"/>
          <w:b/>
          <w:sz w:val="26"/>
        </w:rPr>
      </w:pPr>
      <w:r>
        <w:rPr>
          <w:rFonts w:ascii="Times New Roman" w:eastAsia="Times New Roman" w:hAnsi="Times New Roman" w:cs="Times New Roman"/>
          <w:b/>
          <w:sz w:val="26"/>
        </w:rPr>
        <w:t>на участие в конкурсе по отбору управляющей организации</w:t>
      </w:r>
    </w:p>
    <w:p w:rsidR="001C3C4A" w:rsidRDefault="00CB15EC">
      <w:pPr>
        <w:spacing w:after="160" w:line="259" w:lineRule="auto"/>
        <w:ind w:left="-567"/>
        <w:jc w:val="center"/>
        <w:rPr>
          <w:rFonts w:ascii="Times New Roman" w:eastAsia="Times New Roman" w:hAnsi="Times New Roman" w:cs="Times New Roman"/>
          <w:b/>
          <w:sz w:val="26"/>
        </w:rPr>
      </w:pPr>
      <w:r>
        <w:rPr>
          <w:rFonts w:ascii="Times New Roman" w:eastAsia="Times New Roman" w:hAnsi="Times New Roman" w:cs="Times New Roman"/>
          <w:b/>
          <w:sz w:val="26"/>
        </w:rPr>
        <w:t>для управления многоквартирными домами</w:t>
      </w:r>
    </w:p>
    <w:p w:rsidR="001C3C4A" w:rsidRDefault="00CB15EC">
      <w:pPr>
        <w:spacing w:before="120" w:after="160" w:line="259"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1. Заявление об участии в конкурсе</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w:t>
      </w:r>
    </w:p>
    <w:p w:rsidR="001C3C4A" w:rsidRDefault="00CB15EC">
      <w:pPr>
        <w:spacing w:after="0" w:line="259"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1C3C4A" w:rsidRDefault="00CB15EC">
      <w:pPr>
        <w:spacing w:after="16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w:t>
      </w:r>
    </w:p>
    <w:p w:rsidR="001C3C4A" w:rsidRDefault="00CB15EC">
      <w:pPr>
        <w:spacing w:after="0" w:line="240"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(место нахождения, почтовый адрес организации или место жительства индивидуального предпринимателя)</w:t>
      </w:r>
    </w:p>
    <w:p w:rsidR="001C3C4A" w:rsidRDefault="00CB15EC">
      <w:pPr>
        <w:spacing w:after="16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w:t>
      </w:r>
    </w:p>
    <w:p w:rsidR="001C3C4A" w:rsidRDefault="00CB15EC">
      <w:pPr>
        <w:spacing w:after="160" w:line="259"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(номер телефона) 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 по адресу:</w:t>
      </w:r>
    </w:p>
    <w:p w:rsidR="001C3C4A" w:rsidRDefault="00CB15EC">
      <w:pPr>
        <w:spacing w:after="16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w:t>
      </w:r>
    </w:p>
    <w:p w:rsidR="001C3C4A" w:rsidRDefault="00CB15EC">
      <w:pPr>
        <w:spacing w:after="0" w:line="240"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(адрес многоквартирного дома)</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Средства, внесенные в качестве обеспечения заявки на участие в конкурсе, просим возвратить на счет:</w:t>
      </w:r>
    </w:p>
    <w:p w:rsidR="001C3C4A" w:rsidRDefault="00CB15EC">
      <w:pPr>
        <w:spacing w:after="16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w:t>
      </w:r>
    </w:p>
    <w:p w:rsidR="001C3C4A" w:rsidRDefault="00CB15EC">
      <w:pPr>
        <w:spacing w:after="160" w:line="259"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(реквизиты банковского счета)</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2. Предложения претендента по условиям договора управления многоквартирным домом</w:t>
      </w:r>
    </w:p>
    <w:p w:rsidR="001C3C4A" w:rsidRDefault="00CB15EC">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w:t>
      </w:r>
    </w:p>
    <w:p w:rsidR="001C3C4A" w:rsidRDefault="00CB15EC">
      <w:pPr>
        <w:spacing w:after="0" w:line="240" w:lineRule="auto"/>
        <w:ind w:left="-567"/>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(описание предлагаемого претендентом в качестве условия договора</w:t>
      </w:r>
      <w:proofErr w:type="gramEnd"/>
    </w:p>
    <w:p w:rsidR="001C3C4A" w:rsidRDefault="00CB15EC">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w:t>
      </w:r>
    </w:p>
    <w:p w:rsidR="001C3C4A" w:rsidRDefault="00CB15EC">
      <w:pPr>
        <w:spacing w:after="0" w:line="240"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управления многоквартирным домом способа внесения</w:t>
      </w:r>
    </w:p>
    <w:p w:rsidR="001C3C4A" w:rsidRDefault="00CB15EC">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w:t>
      </w:r>
    </w:p>
    <w:p w:rsidR="001C3C4A" w:rsidRDefault="001C3C4A">
      <w:pPr>
        <w:spacing w:after="0" w:line="240" w:lineRule="auto"/>
        <w:ind w:left="-567"/>
        <w:rPr>
          <w:rFonts w:ascii="Times New Roman" w:eastAsia="Times New Roman" w:hAnsi="Times New Roman" w:cs="Times New Roman"/>
          <w:sz w:val="24"/>
        </w:rPr>
      </w:pPr>
    </w:p>
    <w:p w:rsidR="001C3C4A" w:rsidRDefault="00CB15EC">
      <w:pPr>
        <w:spacing w:after="0" w:line="259"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p>
    <w:p w:rsidR="001C3C4A" w:rsidRDefault="00CB15EC">
      <w:pPr>
        <w:spacing w:after="0" w:line="259"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(реквизиты банковского счета претендента)</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К заявке прилагаются следующие документы:</w:t>
      </w:r>
    </w:p>
    <w:p w:rsidR="001C3C4A" w:rsidRDefault="00CB15EC">
      <w:pPr>
        <w:spacing w:after="0" w:line="259"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p>
    <w:p w:rsidR="001C3C4A" w:rsidRDefault="00CB15EC">
      <w:pPr>
        <w:spacing w:after="0" w:line="259"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и реквизиты документов, количество листов)</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1C3C4A" w:rsidRDefault="00CB15EC">
      <w:pPr>
        <w:spacing w:after="16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w:t>
      </w:r>
    </w:p>
    <w:p w:rsidR="001C3C4A" w:rsidRDefault="00CB15EC">
      <w:pPr>
        <w:spacing w:after="0" w:line="259"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и реквизиты документов, количество листов)</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3) документы, подтверждающие внесение денежных сре</w:t>
      </w:r>
      <w:proofErr w:type="gramStart"/>
      <w:r>
        <w:rPr>
          <w:rFonts w:ascii="Times New Roman" w:eastAsia="Times New Roman" w:hAnsi="Times New Roman" w:cs="Times New Roman"/>
          <w:sz w:val="24"/>
        </w:rPr>
        <w:t>дств в к</w:t>
      </w:r>
      <w:proofErr w:type="gramEnd"/>
      <w:r>
        <w:rPr>
          <w:rFonts w:ascii="Times New Roman" w:eastAsia="Times New Roman" w:hAnsi="Times New Roman" w:cs="Times New Roman"/>
          <w:sz w:val="24"/>
        </w:rPr>
        <w:t>ачестве обеспечения заявки на участие в конкурсе:</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p>
    <w:p w:rsidR="001C3C4A" w:rsidRDefault="00CB15EC">
      <w:pPr>
        <w:spacing w:after="0" w:line="259"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и реквизиты документов, количество листов)</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p>
    <w:p w:rsidR="001C3C4A" w:rsidRDefault="00CB15EC">
      <w:pPr>
        <w:spacing w:after="0" w:line="259"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p>
    <w:p w:rsidR="001C3C4A" w:rsidRDefault="00CB15EC">
      <w:pPr>
        <w:spacing w:after="0" w:line="259"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и реквизиты документов, количество листов)</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5) утвержденный бухгалтерский баланс за последний год:</w:t>
      </w:r>
    </w:p>
    <w:p w:rsidR="001C3C4A" w:rsidRDefault="00CB15EC" w:rsidP="003174E4">
      <w:pPr>
        <w:tabs>
          <w:tab w:val="left" w:pos="2268"/>
        </w:tabs>
        <w:spacing w:after="16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p>
    <w:p w:rsidR="001C3C4A" w:rsidRDefault="00CB15EC">
      <w:pPr>
        <w:spacing w:after="0" w:line="259"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и реквизиты документов, количество листов)</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w:t>
      </w:r>
    </w:p>
    <w:p w:rsidR="001C3C4A" w:rsidRDefault="00CB15EC">
      <w:pPr>
        <w:spacing w:after="160" w:line="259" w:lineRule="auto"/>
        <w:ind w:left="-567"/>
        <w:jc w:val="center"/>
        <w:rPr>
          <w:rFonts w:ascii="Times New Roman" w:eastAsia="Times New Roman" w:hAnsi="Times New Roman" w:cs="Times New Roman"/>
          <w:sz w:val="20"/>
        </w:rPr>
      </w:pPr>
      <w:r>
        <w:rPr>
          <w:rFonts w:ascii="Times New Roman" w:eastAsia="Times New Roman" w:hAnsi="Times New Roman" w:cs="Times New Roman"/>
          <w:sz w:val="20"/>
        </w:rPr>
        <w:t>(должность, ф.и.о. руководителя организации или ф.и.о. индивидуального предпринимателя)</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 xml:space="preserve">6)копию лицензии на осуществление предпринимательской деятельности по управлению многоквартирными домами в Курской области. </w:t>
      </w:r>
    </w:p>
    <w:p w:rsidR="001C3C4A" w:rsidRDefault="00CB15EC">
      <w:pPr>
        <w:spacing w:after="160" w:line="259" w:lineRule="auto"/>
        <w:ind w:left="-567"/>
        <w:jc w:val="both"/>
        <w:rPr>
          <w:rFonts w:ascii="Times New Roman" w:eastAsia="Times New Roman" w:hAnsi="Times New Roman" w:cs="Times New Roman"/>
          <w:sz w:val="24"/>
        </w:rPr>
      </w:pPr>
      <w:r>
        <w:rPr>
          <w:rFonts w:ascii="Times New Roman" w:eastAsia="Times New Roman" w:hAnsi="Times New Roman" w:cs="Times New Roman"/>
          <w:sz w:val="24"/>
        </w:rPr>
        <w:t>7) заявка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1C3C4A" w:rsidRDefault="00CB15EC">
      <w:pPr>
        <w:spacing w:after="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_________________    ____________________________________</w:t>
      </w:r>
    </w:p>
    <w:p w:rsidR="001C3C4A" w:rsidRDefault="00CB15EC">
      <w:pPr>
        <w:spacing w:after="0" w:line="240" w:lineRule="auto"/>
        <w:ind w:left="-567"/>
        <w:rPr>
          <w:rFonts w:ascii="Times New Roman" w:eastAsia="Times New Roman" w:hAnsi="Times New Roman" w:cs="Times New Roman"/>
          <w:sz w:val="20"/>
        </w:rPr>
      </w:pPr>
      <w:r>
        <w:rPr>
          <w:rFonts w:ascii="Times New Roman" w:eastAsia="Times New Roman" w:hAnsi="Times New Roman" w:cs="Times New Roman"/>
          <w:sz w:val="20"/>
        </w:rPr>
        <w:t xml:space="preserve">        (подпись)</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0"/>
        </w:rPr>
        <w:t>ф.и.о.)</w:t>
      </w:r>
    </w:p>
    <w:p w:rsidR="001C3C4A" w:rsidRDefault="00CB15EC">
      <w:pPr>
        <w:spacing w:after="160" w:line="259" w:lineRule="auto"/>
        <w:ind w:left="-567"/>
        <w:rPr>
          <w:rFonts w:ascii="Times New Roman" w:eastAsia="Times New Roman" w:hAnsi="Times New Roman" w:cs="Times New Roman"/>
          <w:sz w:val="24"/>
        </w:rPr>
      </w:pPr>
      <w:r>
        <w:rPr>
          <w:rFonts w:ascii="Times New Roman" w:eastAsia="Times New Roman" w:hAnsi="Times New Roman" w:cs="Times New Roman"/>
          <w:sz w:val="24"/>
        </w:rPr>
        <w:t>"__" _____________ 20__ г</w:t>
      </w:r>
    </w:p>
    <w:p w:rsidR="001C3C4A" w:rsidRDefault="00CB15EC" w:rsidP="00B42C75">
      <w:pPr>
        <w:tabs>
          <w:tab w:val="left" w:pos="6684"/>
        </w:tabs>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М.П.</w:t>
      </w:r>
      <w:r w:rsidR="00B42C75">
        <w:rPr>
          <w:rFonts w:ascii="Times New Roman" w:eastAsia="Times New Roman" w:hAnsi="Times New Roman" w:cs="Times New Roman"/>
          <w:sz w:val="24"/>
        </w:rPr>
        <w:tab/>
      </w:r>
    </w:p>
    <w:p w:rsidR="00B42C75" w:rsidRDefault="00B42C75" w:rsidP="00B42C75">
      <w:pPr>
        <w:tabs>
          <w:tab w:val="left" w:pos="6684"/>
        </w:tabs>
        <w:spacing w:after="160" w:line="259" w:lineRule="auto"/>
        <w:rPr>
          <w:rFonts w:ascii="Times New Roman" w:eastAsia="Times New Roman" w:hAnsi="Times New Roman" w:cs="Times New Roman"/>
          <w:sz w:val="24"/>
        </w:rPr>
      </w:pPr>
    </w:p>
    <w:p w:rsidR="00BD46D3" w:rsidRDefault="00BD46D3">
      <w:pPr>
        <w:spacing w:after="0" w:line="240" w:lineRule="auto"/>
        <w:ind w:left="5103"/>
        <w:jc w:val="right"/>
        <w:rPr>
          <w:rFonts w:ascii="Times New Roman" w:eastAsia="Times New Roman" w:hAnsi="Times New Roman" w:cs="Times New Roman"/>
          <w:sz w:val="24"/>
        </w:rPr>
      </w:pPr>
    </w:p>
    <w:p w:rsidR="00BD46D3" w:rsidRDefault="00BD46D3" w:rsidP="00BD46D3">
      <w:pPr>
        <w:tabs>
          <w:tab w:val="left" w:pos="993"/>
        </w:tabs>
        <w:spacing w:after="0" w:line="240" w:lineRule="auto"/>
        <w:ind w:left="5920" w:firstLine="657"/>
        <w:jc w:val="right"/>
        <w:rPr>
          <w:rFonts w:ascii="Times New Roman" w:eastAsia="Times New Roman" w:hAnsi="Times New Roman" w:cs="Times New Roman"/>
          <w:sz w:val="20"/>
          <w:szCs w:val="20"/>
        </w:rPr>
      </w:pPr>
    </w:p>
    <w:p w:rsidR="00BD46D3" w:rsidRPr="00D20E46" w:rsidRDefault="00BD46D3" w:rsidP="00BD46D3">
      <w:pPr>
        <w:tabs>
          <w:tab w:val="left" w:pos="993"/>
        </w:tabs>
        <w:spacing w:after="0" w:line="240" w:lineRule="auto"/>
        <w:ind w:left="5920" w:firstLine="657"/>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5</w:t>
      </w:r>
    </w:p>
    <w:p w:rsidR="00BD46D3" w:rsidRDefault="00BD46D3" w:rsidP="00BD46D3">
      <w:pPr>
        <w:spacing w:after="0" w:line="240" w:lineRule="auto"/>
        <w:ind w:left="5920" w:firstLine="657"/>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t xml:space="preserve"> к конкурсной документации по проведению открытого конкурса по отбору управляющей организации для управления многоквартирным домом №30, ул. </w:t>
      </w:r>
      <w:proofErr w:type="gramStart"/>
      <w:r w:rsidRPr="00D20E46">
        <w:rPr>
          <w:rFonts w:ascii="Times New Roman" w:eastAsia="Times New Roman" w:hAnsi="Times New Roman" w:cs="Times New Roman"/>
          <w:sz w:val="20"/>
          <w:szCs w:val="20"/>
        </w:rPr>
        <w:t>Веселая</w:t>
      </w:r>
      <w:proofErr w:type="gramEnd"/>
      <w:r w:rsidRPr="00D20E46">
        <w:rPr>
          <w:rFonts w:ascii="Times New Roman" w:eastAsia="Times New Roman" w:hAnsi="Times New Roman" w:cs="Times New Roman"/>
          <w:sz w:val="20"/>
          <w:szCs w:val="20"/>
        </w:rPr>
        <w:t xml:space="preserve">, расположенным на территории </w:t>
      </w:r>
      <w:r>
        <w:rPr>
          <w:rFonts w:ascii="Times New Roman" w:eastAsia="Times New Roman" w:hAnsi="Times New Roman" w:cs="Times New Roman"/>
          <w:sz w:val="20"/>
          <w:szCs w:val="20"/>
        </w:rPr>
        <w:t>м</w:t>
      </w:r>
      <w:r w:rsidRPr="00D20E46">
        <w:rPr>
          <w:rFonts w:ascii="Times New Roman" w:eastAsia="Times New Roman" w:hAnsi="Times New Roman" w:cs="Times New Roman"/>
          <w:sz w:val="20"/>
          <w:szCs w:val="20"/>
        </w:rPr>
        <w:t xml:space="preserve">униципального образования </w:t>
      </w:r>
      <w:r>
        <w:rPr>
          <w:rFonts w:ascii="Times New Roman" w:eastAsia="Times New Roman" w:hAnsi="Times New Roman" w:cs="Times New Roman"/>
          <w:sz w:val="20"/>
          <w:szCs w:val="20"/>
        </w:rPr>
        <w:t xml:space="preserve"> </w:t>
      </w:r>
      <w:r w:rsidRPr="00D20E46">
        <w:rPr>
          <w:rFonts w:ascii="Times New Roman" w:eastAsia="Times New Roman" w:hAnsi="Times New Roman" w:cs="Times New Roman"/>
          <w:sz w:val="20"/>
          <w:szCs w:val="20"/>
        </w:rPr>
        <w:t>«город Фатеж»</w:t>
      </w:r>
    </w:p>
    <w:p w:rsidR="001C3C4A" w:rsidRDefault="00CB15EC">
      <w:pPr>
        <w:spacing w:before="206" w:after="0" w:line="240" w:lineRule="auto"/>
        <w:ind w:left="2477" w:right="346" w:hanging="1334"/>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Расчет обеспечения исполнения обязательств </w:t>
      </w:r>
    </w:p>
    <w:p w:rsidR="001C3C4A" w:rsidRDefault="00CB15EC">
      <w:pPr>
        <w:spacing w:before="206" w:after="160" w:line="240" w:lineRule="auto"/>
        <w:ind w:left="2477" w:right="346" w:hanging="1334"/>
        <w:jc w:val="center"/>
        <w:rPr>
          <w:rFonts w:ascii="Times New Roman" w:eastAsia="Times New Roman" w:hAnsi="Times New Roman" w:cs="Times New Roman"/>
          <w:shd w:val="clear" w:color="auto" w:fill="FFFFFF"/>
        </w:rPr>
      </w:pPr>
      <w:r>
        <w:rPr>
          <w:rFonts w:ascii="Times New Roman" w:eastAsia="Times New Roman" w:hAnsi="Times New Roman" w:cs="Times New Roman"/>
          <w:b/>
          <w:sz w:val="24"/>
          <w:shd w:val="clear" w:color="auto" w:fill="FFFFFF"/>
        </w:rPr>
        <w:t>Лот № 1</w:t>
      </w:r>
    </w:p>
    <w:tbl>
      <w:tblPr>
        <w:tblW w:w="0" w:type="auto"/>
        <w:tblInd w:w="30" w:type="dxa"/>
        <w:tblCellMar>
          <w:left w:w="10" w:type="dxa"/>
          <w:right w:w="10" w:type="dxa"/>
        </w:tblCellMar>
        <w:tblLook w:val="0000" w:firstRow="0" w:lastRow="0" w:firstColumn="0" w:lastColumn="0" w:noHBand="0" w:noVBand="0"/>
      </w:tblPr>
      <w:tblGrid>
        <w:gridCol w:w="692"/>
        <w:gridCol w:w="2210"/>
        <w:gridCol w:w="3394"/>
        <w:gridCol w:w="1654"/>
        <w:gridCol w:w="1228"/>
      </w:tblGrid>
      <w:tr w:rsidR="001C3C4A">
        <w:tc>
          <w:tcPr>
            <w:tcW w:w="10635" w:type="dxa"/>
            <w:gridSpan w:val="5"/>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AA0F21" w:rsidP="00AA0F21">
            <w:pPr>
              <w:jc w:val="center"/>
            </w:pPr>
            <w:r>
              <w:rPr>
                <w:rFonts w:ascii="Times New Roman" w:eastAsia="Times New Roman" w:hAnsi="Times New Roman" w:cs="Times New Roman"/>
                <w:b/>
                <w:sz w:val="24"/>
                <w:shd w:val="clear" w:color="auto" w:fill="FFFFFF"/>
              </w:rPr>
              <w:t>ул. Веселая</w:t>
            </w:r>
            <w:r w:rsidR="00CB15EC">
              <w:rPr>
                <w:rFonts w:ascii="Times New Roman" w:eastAsia="Times New Roman" w:hAnsi="Times New Roman" w:cs="Times New Roman"/>
                <w:b/>
                <w:sz w:val="24"/>
                <w:shd w:val="clear" w:color="auto" w:fill="FFFFFF"/>
              </w:rPr>
              <w:t xml:space="preserve"> д.</w:t>
            </w:r>
            <w:r w:rsidR="00BD46D3">
              <w:rPr>
                <w:rFonts w:ascii="Times New Roman" w:eastAsia="Times New Roman" w:hAnsi="Times New Roman" w:cs="Times New Roman"/>
                <w:b/>
                <w:sz w:val="24"/>
                <w:shd w:val="clear" w:color="auto" w:fill="FFFFFF"/>
              </w:rPr>
              <w:t>30</w:t>
            </w:r>
          </w:p>
        </w:tc>
      </w:tr>
      <w:tr w:rsidR="001C3C4A">
        <w:tc>
          <w:tcPr>
            <w:tcW w:w="3262"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C3C4A" w:rsidRDefault="00CB15EC">
            <w:r>
              <w:rPr>
                <w:rFonts w:ascii="Times New Roman" w:eastAsia="Times New Roman" w:hAnsi="Times New Roman" w:cs="Times New Roman"/>
                <w:sz w:val="24"/>
                <w:shd w:val="clear" w:color="auto" w:fill="FFFFFF"/>
              </w:rPr>
              <w:t>Общая площадь жилых помещений, м</w:t>
            </w:r>
            <w:proofErr w:type="gramStart"/>
            <w:r>
              <w:rPr>
                <w:rFonts w:ascii="Times New Roman" w:eastAsia="Times New Roman" w:hAnsi="Times New Roman" w:cs="Times New Roman"/>
                <w:sz w:val="24"/>
                <w:shd w:val="clear" w:color="auto" w:fill="FFFFFF"/>
                <w:vertAlign w:val="superscript"/>
              </w:rPr>
              <w:t>2</w:t>
            </w:r>
            <w:proofErr w:type="gramEnd"/>
          </w:p>
        </w:tc>
        <w:tc>
          <w:tcPr>
            <w:tcW w:w="7373" w:type="dxa"/>
            <w:gridSpan w:val="3"/>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1C3C4A" w:rsidRDefault="00AA0F21" w:rsidP="009B0B6C">
            <w:r>
              <w:rPr>
                <w:rFonts w:ascii="Times New Roman" w:eastAsia="Times New Roman" w:hAnsi="Times New Roman" w:cs="Times New Roman"/>
                <w:sz w:val="24"/>
                <w:shd w:val="clear" w:color="auto" w:fill="FFFFFF"/>
              </w:rPr>
              <w:t>707,20</w:t>
            </w:r>
          </w:p>
        </w:tc>
      </w:tr>
      <w:tr w:rsidR="001C3C4A">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pPr>
              <w:ind w:firstLine="72"/>
              <w:jc w:val="center"/>
            </w:pPr>
            <w:r>
              <w:rPr>
                <w:rFonts w:ascii="Times New Roman" w:eastAsia="Times New Roman" w:hAnsi="Times New Roman" w:cs="Times New Roman"/>
                <w:sz w:val="23"/>
                <w:shd w:val="clear" w:color="auto" w:fill="FFFFFF"/>
              </w:rPr>
              <w:t xml:space="preserve">№ </w:t>
            </w:r>
            <w:proofErr w:type="gramStart"/>
            <w:r>
              <w:rPr>
                <w:rFonts w:ascii="Times New Roman" w:eastAsia="Times New Roman" w:hAnsi="Times New Roman" w:cs="Times New Roman"/>
                <w:sz w:val="23"/>
                <w:shd w:val="clear" w:color="auto" w:fill="FFFFFF"/>
              </w:rPr>
              <w:t>п</w:t>
            </w:r>
            <w:proofErr w:type="gramEnd"/>
            <w:r>
              <w:rPr>
                <w:rFonts w:ascii="Times New Roman" w:eastAsia="Times New Roman" w:hAnsi="Times New Roman" w:cs="Times New Roman"/>
                <w:sz w:val="23"/>
                <w:shd w:val="clear" w:color="auto" w:fill="FFFFFF"/>
              </w:rPr>
              <w:t>/п</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pPr>
              <w:ind w:firstLine="72"/>
              <w:jc w:val="center"/>
            </w:pPr>
            <w:r>
              <w:rPr>
                <w:rFonts w:ascii="Times New Roman" w:eastAsia="Times New Roman" w:hAnsi="Times New Roman" w:cs="Times New Roman"/>
                <w:spacing w:val="-9"/>
                <w:sz w:val="23"/>
                <w:shd w:val="clear" w:color="auto" w:fill="FFFFFF"/>
              </w:rPr>
              <w:t xml:space="preserve">Перечень обязательных видов работ и услуг по </w:t>
            </w:r>
            <w:r>
              <w:rPr>
                <w:rFonts w:ascii="Times New Roman" w:eastAsia="Times New Roman" w:hAnsi="Times New Roman" w:cs="Times New Roman"/>
                <w:spacing w:val="-7"/>
                <w:sz w:val="23"/>
                <w:shd w:val="clear" w:color="auto" w:fill="FFFFFF"/>
              </w:rPr>
              <w:t>содержанию и ремонту общего имущества дома</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pPr>
              <w:jc w:val="center"/>
            </w:pPr>
            <w:r>
              <w:rPr>
                <w:rFonts w:ascii="Times New Roman" w:eastAsia="Times New Roman" w:hAnsi="Times New Roman" w:cs="Times New Roman"/>
                <w:spacing w:val="-10"/>
                <w:sz w:val="23"/>
                <w:shd w:val="clear" w:color="auto" w:fill="FFFFFF"/>
              </w:rPr>
              <w:t>Условия выполнения работ, оказания услуг</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pPr>
              <w:spacing w:after="160" w:line="259"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pacing w:val="-7"/>
                <w:shd w:val="clear" w:color="auto" w:fill="FFFFFF"/>
              </w:rPr>
              <w:t>Стоимость</w:t>
            </w:r>
          </w:p>
          <w:p w:rsidR="001C3C4A" w:rsidRDefault="00CB15EC">
            <w:pPr>
              <w:spacing w:after="160" w:line="259"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pacing w:val="-6"/>
                <w:shd w:val="clear" w:color="auto" w:fill="FFFFFF"/>
              </w:rPr>
              <w:t xml:space="preserve">работ и услуг </w:t>
            </w:r>
            <w:proofErr w:type="gramStart"/>
            <w:r>
              <w:rPr>
                <w:rFonts w:ascii="Times New Roman" w:eastAsia="Times New Roman" w:hAnsi="Times New Roman" w:cs="Times New Roman"/>
                <w:spacing w:val="-6"/>
                <w:shd w:val="clear" w:color="auto" w:fill="FFFFFF"/>
              </w:rPr>
              <w:t>в</w:t>
            </w:r>
            <w:proofErr w:type="gramEnd"/>
          </w:p>
          <w:p w:rsidR="001C3C4A" w:rsidRDefault="00CB15EC">
            <w:pPr>
              <w:jc w:val="center"/>
            </w:pPr>
            <w:r>
              <w:rPr>
                <w:rFonts w:ascii="Times New Roman" w:eastAsia="Times New Roman" w:hAnsi="Times New Roman" w:cs="Times New Roman"/>
                <w:shd w:val="clear" w:color="auto" w:fill="FFFFFF"/>
              </w:rPr>
              <w:t>год, руб.</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pPr>
              <w:spacing w:after="160" w:line="259"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pacing w:val="-5"/>
                <w:shd w:val="clear" w:color="auto" w:fill="FFFFFF"/>
              </w:rPr>
              <w:t>Цена работ и услуг на 1 кв.м.</w:t>
            </w:r>
          </w:p>
          <w:p w:rsidR="001C3C4A" w:rsidRDefault="00CB15EC">
            <w:pPr>
              <w:spacing w:after="160" w:line="259"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площади</w:t>
            </w:r>
          </w:p>
          <w:p w:rsidR="001C3C4A" w:rsidRDefault="00CB15EC">
            <w:pPr>
              <w:spacing w:after="160" w:line="259"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spacing w:val="-3"/>
                <w:shd w:val="clear" w:color="auto" w:fill="FFFFFF"/>
              </w:rPr>
              <w:t xml:space="preserve">помещений </w:t>
            </w:r>
            <w:proofErr w:type="gramStart"/>
            <w:r>
              <w:rPr>
                <w:rFonts w:ascii="Times New Roman" w:eastAsia="Times New Roman" w:hAnsi="Times New Roman" w:cs="Times New Roman"/>
                <w:spacing w:val="-3"/>
                <w:shd w:val="clear" w:color="auto" w:fill="FFFFFF"/>
              </w:rPr>
              <w:t>в</w:t>
            </w:r>
            <w:proofErr w:type="gramEnd"/>
          </w:p>
          <w:p w:rsidR="001C3C4A" w:rsidRDefault="00CB15EC">
            <w:pPr>
              <w:jc w:val="center"/>
            </w:pPr>
            <w:r>
              <w:rPr>
                <w:rFonts w:ascii="Times New Roman" w:eastAsia="Times New Roman" w:hAnsi="Times New Roman" w:cs="Times New Roman"/>
                <w:spacing w:val="-4"/>
                <w:shd w:val="clear" w:color="auto" w:fill="FFFFFF"/>
              </w:rPr>
              <w:t>месяц, руб.</w:t>
            </w:r>
          </w:p>
        </w:tc>
      </w:tr>
      <w:tr w:rsidR="001C3C4A">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r>
              <w:rPr>
                <w:rFonts w:ascii="Times New Roman" w:eastAsia="Times New Roman" w:hAnsi="Times New Roman" w:cs="Times New Roman"/>
                <w:sz w:val="24"/>
                <w:shd w:val="clear" w:color="auto" w:fill="FFFFFF"/>
              </w:rPr>
              <w:t>1</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r>
              <w:rPr>
                <w:rFonts w:ascii="Times New Roman" w:eastAsia="Times New Roman" w:hAnsi="Times New Roman" w:cs="Times New Roman"/>
                <w:spacing w:val="-9"/>
                <w:sz w:val="24"/>
                <w:shd w:val="clear" w:color="auto" w:fill="FFFFFF"/>
              </w:rPr>
              <w:t>Текущий ремонт и содержание общего имущества многоквартирного дома</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pPr>
              <w:spacing w:after="0" w:line="259"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9"/>
                <w:sz w:val="24"/>
                <w:shd w:val="clear" w:color="auto" w:fill="FFFFFF"/>
              </w:rPr>
              <w:t xml:space="preserve">Санитарное содержание лестничных клеток; уборка земельного участка, входящего в состав </w:t>
            </w:r>
            <w:r>
              <w:rPr>
                <w:rFonts w:ascii="Times New Roman" w:eastAsia="Times New Roman" w:hAnsi="Times New Roman" w:cs="Times New Roman"/>
                <w:sz w:val="24"/>
                <w:shd w:val="clear" w:color="auto" w:fill="FFFFFF"/>
              </w:rPr>
              <w:t>общего имущества; содержание конструктивных элементов; содержание крыш.</w:t>
            </w:r>
          </w:p>
          <w:p w:rsidR="001C3C4A" w:rsidRDefault="00CB15EC">
            <w:pPr>
              <w:spacing w:after="0" w:line="259"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5"/>
                <w:sz w:val="24"/>
                <w:shd w:val="clear" w:color="auto" w:fill="FFFFFF"/>
              </w:rPr>
              <w:t>Проведение технических осмотров, профилактического ремонта и</w:t>
            </w:r>
          </w:p>
          <w:p w:rsidR="001C3C4A" w:rsidRDefault="00CB15EC">
            <w:pPr>
              <w:spacing w:after="0" w:line="259"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6"/>
                <w:sz w:val="24"/>
                <w:shd w:val="clear" w:color="auto" w:fill="FFFFFF"/>
              </w:rPr>
              <w:t>устранение незначительных неисправностей в системах отопления,</w:t>
            </w:r>
          </w:p>
          <w:p w:rsidR="001C3C4A" w:rsidRDefault="00CB15EC">
            <w:pPr>
              <w:spacing w:after="0" w:line="259"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6"/>
                <w:sz w:val="24"/>
                <w:shd w:val="clear" w:color="auto" w:fill="FFFFFF"/>
              </w:rPr>
              <w:t>водоснабжения, водоотведения, электроснабжения, а также: ремонт,</w:t>
            </w:r>
          </w:p>
          <w:p w:rsidR="001C3C4A" w:rsidRDefault="00CB15EC">
            <w:pPr>
              <w:spacing w:after="0" w:line="259"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6"/>
                <w:sz w:val="24"/>
                <w:shd w:val="clear" w:color="auto" w:fill="FFFFFF"/>
              </w:rPr>
              <w:t>регулировка, наладка и испытание систем центрального отопления;</w:t>
            </w:r>
          </w:p>
          <w:p w:rsidR="001C3C4A" w:rsidRDefault="00CB15EC">
            <w:pPr>
              <w:spacing w:after="0" w:line="259"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5"/>
                <w:sz w:val="24"/>
                <w:shd w:val="clear" w:color="auto" w:fill="FFFFFF"/>
              </w:rPr>
              <w:t xml:space="preserve">промывка, </w:t>
            </w:r>
            <w:proofErr w:type="spellStart"/>
            <w:r>
              <w:rPr>
                <w:rFonts w:ascii="Times New Roman" w:eastAsia="Times New Roman" w:hAnsi="Times New Roman" w:cs="Times New Roman"/>
                <w:spacing w:val="-5"/>
                <w:sz w:val="24"/>
                <w:shd w:val="clear" w:color="auto" w:fill="FFFFFF"/>
              </w:rPr>
              <w:t>опрессовка</w:t>
            </w:r>
            <w:proofErr w:type="spellEnd"/>
            <w:r>
              <w:rPr>
                <w:rFonts w:ascii="Times New Roman" w:eastAsia="Times New Roman" w:hAnsi="Times New Roman" w:cs="Times New Roman"/>
                <w:spacing w:val="-5"/>
                <w:sz w:val="24"/>
                <w:shd w:val="clear" w:color="auto" w:fill="FFFFFF"/>
              </w:rPr>
              <w:t xml:space="preserve">, консервация и </w:t>
            </w:r>
            <w:proofErr w:type="spellStart"/>
            <w:r>
              <w:rPr>
                <w:rFonts w:ascii="Times New Roman" w:eastAsia="Times New Roman" w:hAnsi="Times New Roman" w:cs="Times New Roman"/>
                <w:spacing w:val="-5"/>
                <w:sz w:val="24"/>
                <w:shd w:val="clear" w:color="auto" w:fill="FFFFFF"/>
              </w:rPr>
              <w:t>расконсервация</w:t>
            </w:r>
            <w:proofErr w:type="spellEnd"/>
            <w:r>
              <w:rPr>
                <w:rFonts w:ascii="Times New Roman" w:eastAsia="Times New Roman" w:hAnsi="Times New Roman" w:cs="Times New Roman"/>
                <w:spacing w:val="-5"/>
                <w:sz w:val="24"/>
                <w:shd w:val="clear" w:color="auto" w:fill="FFFFFF"/>
              </w:rPr>
              <w:t xml:space="preserve"> системы центрального отопления; техническое обслуживание общедомовых </w:t>
            </w:r>
            <w:r>
              <w:rPr>
                <w:rFonts w:ascii="Times New Roman" w:eastAsia="Times New Roman" w:hAnsi="Times New Roman" w:cs="Times New Roman"/>
                <w:spacing w:val="-5"/>
                <w:sz w:val="24"/>
                <w:shd w:val="clear" w:color="auto" w:fill="FFFFFF"/>
              </w:rPr>
              <w:lastRenderedPageBreak/>
              <w:t>приборов учета коммунальных услуг, снятие показаний</w:t>
            </w:r>
          </w:p>
          <w:p w:rsidR="001C3C4A" w:rsidRDefault="00CB15EC">
            <w:pPr>
              <w:spacing w:after="0" w:line="259"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6"/>
                <w:sz w:val="24"/>
                <w:shd w:val="clear" w:color="auto" w:fill="FFFFFF"/>
              </w:rPr>
              <w:t xml:space="preserve">общедомовых приборов учета коммунальных услуг, непредвиденные </w:t>
            </w:r>
            <w:r>
              <w:rPr>
                <w:rFonts w:ascii="Times New Roman" w:eastAsia="Times New Roman" w:hAnsi="Times New Roman" w:cs="Times New Roman"/>
                <w:sz w:val="24"/>
                <w:shd w:val="clear" w:color="auto" w:fill="FFFFFF"/>
              </w:rPr>
              <w:t>ремонты и т.д.</w:t>
            </w:r>
          </w:p>
          <w:p w:rsidR="001C3C4A" w:rsidRDefault="00CB15EC">
            <w:pPr>
              <w:spacing w:after="0"/>
              <w:jc w:val="center"/>
            </w:pPr>
            <w:r>
              <w:rPr>
                <w:rFonts w:ascii="Times New Roman" w:eastAsia="Times New Roman" w:hAnsi="Times New Roman" w:cs="Times New Roman"/>
                <w:sz w:val="24"/>
                <w:shd w:val="clear" w:color="auto" w:fill="FFFFFF"/>
              </w:rPr>
              <w:t>дома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9B0B6C" w:rsidP="009B0B6C">
            <w:pPr>
              <w:jc w:val="center"/>
            </w:pPr>
            <w:r>
              <w:rPr>
                <w:rFonts w:ascii="Times New Roman" w:eastAsia="Times New Roman" w:hAnsi="Times New Roman" w:cs="Times New Roman"/>
                <w:sz w:val="24"/>
                <w:shd w:val="clear" w:color="auto" w:fill="FFFFFF"/>
              </w:rPr>
              <w:lastRenderedPageBreak/>
              <w:t>10438</w:t>
            </w:r>
            <w:r w:rsidR="00CB15EC">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27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BD46D3" w:rsidP="00BD46D3">
            <w:pPr>
              <w:ind w:left="-323"/>
              <w:jc w:val="center"/>
            </w:pPr>
            <w:r>
              <w:rPr>
                <w:rFonts w:ascii="Times New Roman" w:eastAsia="Times New Roman" w:hAnsi="Times New Roman" w:cs="Times New Roman"/>
                <w:sz w:val="24"/>
                <w:shd w:val="clear" w:color="auto" w:fill="FFFFFF"/>
              </w:rPr>
              <w:t>1,23</w:t>
            </w:r>
          </w:p>
        </w:tc>
      </w:tr>
      <w:tr w:rsidR="001C3C4A">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r>
              <w:rPr>
                <w:rFonts w:ascii="Times New Roman" w:eastAsia="Times New Roman" w:hAnsi="Times New Roman" w:cs="Times New Roman"/>
                <w:sz w:val="24"/>
                <w:shd w:val="clear" w:color="auto" w:fill="FFFFFF"/>
              </w:rPr>
              <w:lastRenderedPageBreak/>
              <w:t>2</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r>
              <w:rPr>
                <w:rFonts w:ascii="Times New Roman" w:eastAsia="Times New Roman" w:hAnsi="Times New Roman" w:cs="Times New Roman"/>
                <w:spacing w:val="-9"/>
                <w:sz w:val="24"/>
                <w:shd w:val="clear" w:color="auto" w:fill="FFFFFF"/>
              </w:rPr>
              <w:t>Содержание и ремонт жилья многоквартирного дома</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pPr>
              <w:jc w:val="center"/>
            </w:pPr>
            <w:r>
              <w:rPr>
                <w:rFonts w:ascii="Times New Roman" w:eastAsia="Times New Roman" w:hAnsi="Times New Roman" w:cs="Times New Roman"/>
                <w:spacing w:val="-6"/>
                <w:sz w:val="24"/>
                <w:shd w:val="clear" w:color="auto" w:fill="FFFFFF"/>
              </w:rPr>
              <w:t xml:space="preserve">круглосуточно на системах водоснабжения, водоотведения, </w:t>
            </w:r>
            <w:r>
              <w:rPr>
                <w:rFonts w:ascii="Times New Roman" w:eastAsia="Times New Roman" w:hAnsi="Times New Roman" w:cs="Times New Roman"/>
                <w:sz w:val="24"/>
                <w:shd w:val="clear" w:color="auto" w:fill="FFFFFF"/>
              </w:rPr>
              <w:t>теплоснабжения и энергообеспечения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9B0B6C" w:rsidP="009B0B6C">
            <w:pPr>
              <w:jc w:val="center"/>
            </w:pPr>
            <w:r>
              <w:rPr>
                <w:rFonts w:ascii="Times New Roman" w:eastAsia="Times New Roman" w:hAnsi="Times New Roman" w:cs="Times New Roman"/>
                <w:sz w:val="24"/>
                <w:shd w:val="clear" w:color="auto" w:fill="FFFFFF"/>
              </w:rPr>
              <w:t>49730</w:t>
            </w:r>
            <w:r w:rsidR="00CB15EC">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AA0F21" w:rsidP="00AA0F21">
            <w:pPr>
              <w:tabs>
                <w:tab w:val="left" w:pos="592"/>
              </w:tabs>
              <w:jc w:val="center"/>
            </w:pPr>
            <w:r>
              <w:rPr>
                <w:rFonts w:ascii="Times New Roman" w:eastAsia="Times New Roman" w:hAnsi="Times New Roman" w:cs="Times New Roman"/>
                <w:sz w:val="24"/>
                <w:shd w:val="clear" w:color="auto" w:fill="FFFFFF"/>
              </w:rPr>
              <w:t>5</w:t>
            </w:r>
            <w:r w:rsidR="00CB15EC">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86</w:t>
            </w:r>
          </w:p>
        </w:tc>
      </w:tr>
      <w:tr w:rsidR="001C3C4A">
        <w:tc>
          <w:tcPr>
            <w:tcW w:w="8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r>
              <w:rPr>
                <w:rFonts w:ascii="Times New Roman" w:eastAsia="Times New Roman" w:hAnsi="Times New Roman" w:cs="Times New Roman"/>
                <w:sz w:val="24"/>
                <w:shd w:val="clear" w:color="auto" w:fill="FFFFFF"/>
              </w:rPr>
              <w:t>3</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r>
              <w:rPr>
                <w:rFonts w:ascii="Times New Roman" w:eastAsia="Times New Roman" w:hAnsi="Times New Roman" w:cs="Times New Roman"/>
                <w:spacing w:val="-18"/>
                <w:sz w:val="24"/>
                <w:shd w:val="clear" w:color="auto" w:fill="FFFFFF"/>
              </w:rPr>
              <w:t>Управление многоквартирным домом</w:t>
            </w:r>
          </w:p>
        </w:tc>
        <w:tc>
          <w:tcPr>
            <w:tcW w:w="41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pPr>
              <w:spacing w:after="0" w:line="259"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5"/>
                <w:sz w:val="24"/>
                <w:shd w:val="clear" w:color="auto" w:fill="FFFFFF"/>
              </w:rPr>
              <w:t>Планирование работ по содержанию и ремонту общего имущества</w:t>
            </w:r>
          </w:p>
          <w:p w:rsidR="001C3C4A" w:rsidRDefault="00CB15EC">
            <w:pPr>
              <w:spacing w:after="0" w:line="259"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5"/>
                <w:sz w:val="24"/>
                <w:shd w:val="clear" w:color="auto" w:fill="FFFFFF"/>
              </w:rPr>
              <w:t>дома; планирование финансовых и технических ресурсов;</w:t>
            </w:r>
          </w:p>
          <w:p w:rsidR="001C3C4A" w:rsidRDefault="00CB15EC">
            <w:pPr>
              <w:spacing w:after="0" w:line="259"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5"/>
                <w:sz w:val="24"/>
                <w:shd w:val="clear" w:color="auto" w:fill="FFFFFF"/>
              </w:rPr>
              <w:t>осуществление систематического контроля над качеством услуг и</w:t>
            </w:r>
          </w:p>
          <w:p w:rsidR="001C3C4A" w:rsidRDefault="00CB15EC">
            <w:pPr>
              <w:spacing w:after="0" w:line="259" w:lineRule="auto"/>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pacing w:val="-5"/>
                <w:sz w:val="24"/>
                <w:shd w:val="clear" w:color="auto" w:fill="FFFFFF"/>
              </w:rPr>
              <w:t>работ подрядных организаций и за исполнением договорных</w:t>
            </w:r>
          </w:p>
          <w:p w:rsidR="001C3C4A" w:rsidRDefault="00CB15EC">
            <w:pPr>
              <w:spacing w:after="0" w:line="259" w:lineRule="auto"/>
              <w:jc w:val="center"/>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pacing w:val="-5"/>
                <w:sz w:val="24"/>
                <w:shd w:val="clear" w:color="auto" w:fill="FFFFFF"/>
              </w:rPr>
              <w:t xml:space="preserve">обязательств; проведение оплаты работ и услуг подрядных организаций в соответствии с заключенными договорами за </w:t>
            </w:r>
            <w:r>
              <w:rPr>
                <w:rFonts w:ascii="Times New Roman" w:eastAsia="Times New Roman" w:hAnsi="Times New Roman" w:cs="Times New Roman"/>
                <w:spacing w:val="-7"/>
                <w:sz w:val="24"/>
                <w:shd w:val="clear" w:color="auto" w:fill="FFFFFF"/>
              </w:rPr>
              <w:t xml:space="preserve">надлежащее качество работ и услуг, сбор платежей с нанимателей и </w:t>
            </w:r>
            <w:r>
              <w:rPr>
                <w:rFonts w:ascii="Times New Roman" w:eastAsia="Times New Roman" w:hAnsi="Times New Roman" w:cs="Times New Roman"/>
                <w:spacing w:val="-6"/>
                <w:sz w:val="24"/>
                <w:shd w:val="clear" w:color="auto" w:fill="FFFFFF"/>
              </w:rPr>
              <w:t xml:space="preserve">собственников помещений, в т.ч. за коммунальные услуги, взыскание </w:t>
            </w:r>
            <w:r>
              <w:rPr>
                <w:rFonts w:ascii="Times New Roman" w:eastAsia="Times New Roman" w:hAnsi="Times New Roman" w:cs="Times New Roman"/>
                <w:spacing w:val="-5"/>
                <w:sz w:val="24"/>
                <w:shd w:val="clear" w:color="auto" w:fill="FFFFFF"/>
              </w:rPr>
              <w:t>задолженности по оплате ЖКУ; ведение технической документации по МКД, работа с населением, в т.ч. рассмотрение обращений и жалоб по качеству обслуживания;</w:t>
            </w:r>
            <w:proofErr w:type="gramEnd"/>
            <w:r>
              <w:rPr>
                <w:rFonts w:ascii="Times New Roman" w:eastAsia="Times New Roman" w:hAnsi="Times New Roman" w:cs="Times New Roman"/>
                <w:spacing w:val="-5"/>
                <w:sz w:val="24"/>
                <w:shd w:val="clear" w:color="auto" w:fill="FFFFFF"/>
              </w:rPr>
              <w:t xml:space="preserve"> выполнение</w:t>
            </w:r>
          </w:p>
          <w:p w:rsidR="001C3C4A" w:rsidRDefault="00CB15EC">
            <w:pPr>
              <w:jc w:val="center"/>
            </w:pPr>
            <w:r>
              <w:rPr>
                <w:rFonts w:ascii="Times New Roman" w:eastAsia="Times New Roman" w:hAnsi="Times New Roman" w:cs="Times New Roman"/>
                <w:spacing w:val="-5"/>
                <w:sz w:val="24"/>
                <w:shd w:val="clear" w:color="auto" w:fill="FFFFFF"/>
              </w:rPr>
              <w:t xml:space="preserve">диспетчерских функций по приему заявок от населения и функций, </w:t>
            </w:r>
            <w:r>
              <w:rPr>
                <w:rFonts w:ascii="Times New Roman" w:eastAsia="Times New Roman" w:hAnsi="Times New Roman" w:cs="Times New Roman"/>
                <w:sz w:val="24"/>
                <w:shd w:val="clear" w:color="auto" w:fill="FFFFFF"/>
              </w:rPr>
              <w:t>связанных с регистрацией граждан и др.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9B0B6C" w:rsidP="009B0B6C">
            <w:pPr>
              <w:jc w:val="center"/>
            </w:pPr>
            <w:r>
              <w:rPr>
                <w:rFonts w:ascii="Times New Roman" w:eastAsia="Times New Roman" w:hAnsi="Times New Roman" w:cs="Times New Roman"/>
                <w:sz w:val="24"/>
                <w:shd w:val="clear" w:color="auto" w:fill="FFFFFF"/>
              </w:rPr>
              <w:t>16209</w:t>
            </w:r>
            <w:r w:rsidR="00CB15EC">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rsidP="0034102F">
            <w:pPr>
              <w:tabs>
                <w:tab w:val="left" w:pos="592"/>
              </w:tabs>
              <w:jc w:val="center"/>
            </w:pPr>
            <w:r>
              <w:rPr>
                <w:rFonts w:ascii="Times New Roman" w:eastAsia="Times New Roman" w:hAnsi="Times New Roman" w:cs="Times New Roman"/>
                <w:sz w:val="24"/>
                <w:shd w:val="clear" w:color="auto" w:fill="FFFFFF"/>
              </w:rPr>
              <w:t>1,9</w:t>
            </w:r>
            <w:r w:rsidR="0034102F">
              <w:rPr>
                <w:rFonts w:ascii="Times New Roman" w:eastAsia="Times New Roman" w:hAnsi="Times New Roman" w:cs="Times New Roman"/>
                <w:sz w:val="24"/>
                <w:shd w:val="clear" w:color="auto" w:fill="FFFFFF"/>
              </w:rPr>
              <w:t>1</w:t>
            </w:r>
          </w:p>
        </w:tc>
      </w:tr>
      <w:tr w:rsidR="001C3C4A">
        <w:tc>
          <w:tcPr>
            <w:tcW w:w="7374" w:type="dxa"/>
            <w:gridSpan w:val="3"/>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CB15EC">
            <w:r>
              <w:rPr>
                <w:rFonts w:ascii="Times New Roman" w:eastAsia="Times New Roman" w:hAnsi="Times New Roman" w:cs="Times New Roman"/>
                <w:b/>
                <w:i/>
                <w:spacing w:val="-11"/>
                <w:sz w:val="24"/>
                <w:shd w:val="clear" w:color="auto" w:fill="FFFFFF"/>
              </w:rPr>
              <w:t xml:space="preserve">ВСЕГО стоимость работ и услуг по управлению и содержанию </w:t>
            </w:r>
            <w:r>
              <w:rPr>
                <w:rFonts w:ascii="Times New Roman" w:eastAsia="Times New Roman" w:hAnsi="Times New Roman" w:cs="Times New Roman"/>
                <w:b/>
                <w:i/>
                <w:spacing w:val="-8"/>
                <w:sz w:val="24"/>
                <w:shd w:val="clear" w:color="auto" w:fill="FFFFFF"/>
              </w:rPr>
              <w:t>общего имущества в многокварт</w:t>
            </w:r>
            <w:r>
              <w:rPr>
                <w:rFonts w:ascii="Times New Roman" w:eastAsia="Times New Roman" w:hAnsi="Times New Roman" w:cs="Times New Roman"/>
                <w:b/>
                <w:i/>
                <w:sz w:val="24"/>
                <w:shd w:val="clear" w:color="auto" w:fill="FFFFFF"/>
              </w:rPr>
              <w:t>ирном доме: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Pr="009B0B6C" w:rsidRDefault="009B0B6C">
            <w:pPr>
              <w:jc w:val="center"/>
              <w:rPr>
                <w:b/>
                <w:sz w:val="24"/>
                <w:szCs w:val="24"/>
              </w:rPr>
            </w:pPr>
            <w:r w:rsidRPr="009B0B6C">
              <w:rPr>
                <w:rFonts w:ascii="Times New Roman" w:eastAsia="Times New Roman" w:hAnsi="Times New Roman" w:cs="Times New Roman"/>
                <w:b/>
                <w:color w:val="000000"/>
                <w:sz w:val="24"/>
                <w:szCs w:val="24"/>
              </w:rPr>
              <w:t>76377,6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1C3C4A" w:rsidRDefault="00AA0F21">
            <w:pPr>
              <w:jc w:val="center"/>
            </w:pPr>
            <w:r>
              <w:rPr>
                <w:rFonts w:ascii="Times New Roman" w:eastAsia="Times New Roman" w:hAnsi="Times New Roman" w:cs="Times New Roman"/>
                <w:b/>
                <w:sz w:val="24"/>
                <w:shd w:val="clear" w:color="auto" w:fill="FFFFFF"/>
              </w:rPr>
              <w:t>9</w:t>
            </w:r>
          </w:p>
        </w:tc>
      </w:tr>
    </w:tbl>
    <w:p w:rsidR="001C3C4A" w:rsidRDefault="001C3C4A">
      <w:pPr>
        <w:spacing w:after="0" w:line="240" w:lineRule="auto"/>
        <w:ind w:left="2223"/>
        <w:jc w:val="right"/>
        <w:rPr>
          <w:rFonts w:ascii="Calibri" w:eastAsia="Calibri" w:hAnsi="Calibri" w:cs="Calibri"/>
          <w:color w:val="000000"/>
          <w:shd w:val="clear" w:color="auto" w:fill="FFFFFF"/>
        </w:rPr>
      </w:pPr>
    </w:p>
    <w:p w:rsidR="001C3C4A" w:rsidRDefault="001C3C4A">
      <w:pPr>
        <w:spacing w:after="0" w:line="240" w:lineRule="auto"/>
        <w:ind w:left="2223"/>
        <w:jc w:val="right"/>
        <w:rPr>
          <w:rFonts w:ascii="Times New Roman" w:eastAsia="Times New Roman" w:hAnsi="Times New Roman" w:cs="Times New Roman"/>
          <w:color w:val="000000"/>
          <w:sz w:val="24"/>
          <w:shd w:val="clear" w:color="auto" w:fill="FFFFFF"/>
        </w:rPr>
      </w:pPr>
    </w:p>
    <w:p w:rsidR="001C3C4A" w:rsidRDefault="001C3C4A">
      <w:pPr>
        <w:spacing w:after="0" w:line="240" w:lineRule="auto"/>
        <w:ind w:left="2223"/>
        <w:jc w:val="right"/>
        <w:rPr>
          <w:rFonts w:ascii="Times New Roman" w:eastAsia="Times New Roman" w:hAnsi="Times New Roman" w:cs="Times New Roman"/>
          <w:color w:val="000000"/>
          <w:sz w:val="24"/>
          <w:shd w:val="clear" w:color="auto" w:fill="FFFFFF"/>
        </w:rPr>
      </w:pPr>
    </w:p>
    <w:p w:rsidR="001C3C4A" w:rsidRDefault="001C3C4A">
      <w:pPr>
        <w:spacing w:after="0" w:line="240" w:lineRule="auto"/>
        <w:ind w:left="2223"/>
        <w:jc w:val="right"/>
        <w:rPr>
          <w:rFonts w:ascii="Times New Roman" w:eastAsia="Times New Roman" w:hAnsi="Times New Roman" w:cs="Times New Roman"/>
          <w:color w:val="000000"/>
          <w:sz w:val="24"/>
          <w:shd w:val="clear" w:color="auto" w:fill="FFFFFF"/>
        </w:rPr>
      </w:pPr>
    </w:p>
    <w:p w:rsidR="001C3C4A" w:rsidRDefault="001C3C4A">
      <w:pPr>
        <w:spacing w:after="0" w:line="240" w:lineRule="auto"/>
        <w:ind w:left="2223"/>
        <w:jc w:val="right"/>
        <w:rPr>
          <w:rFonts w:ascii="Times New Roman" w:eastAsia="Times New Roman" w:hAnsi="Times New Roman" w:cs="Times New Roman"/>
          <w:color w:val="000000"/>
          <w:sz w:val="24"/>
          <w:shd w:val="clear" w:color="auto" w:fill="FFFFFF"/>
        </w:rPr>
      </w:pPr>
    </w:p>
    <w:p w:rsidR="003174E4" w:rsidRPr="00D20E46" w:rsidRDefault="003174E4" w:rsidP="003174E4">
      <w:pPr>
        <w:tabs>
          <w:tab w:val="left" w:pos="993"/>
        </w:tabs>
        <w:spacing w:after="0" w:line="240" w:lineRule="auto"/>
        <w:ind w:left="5920" w:firstLine="657"/>
        <w:jc w:val="right"/>
        <w:rPr>
          <w:rFonts w:ascii="Times New Roman" w:eastAsia="Times New Roman" w:hAnsi="Times New Roman" w:cs="Times New Roman"/>
          <w:sz w:val="20"/>
          <w:szCs w:val="20"/>
        </w:rPr>
      </w:pPr>
      <w:r w:rsidRPr="00D20E46">
        <w:rPr>
          <w:rFonts w:ascii="Times New Roman" w:eastAsia="Times New Roman" w:hAnsi="Times New Roman" w:cs="Times New Roman"/>
          <w:sz w:val="20"/>
          <w:szCs w:val="20"/>
        </w:rPr>
        <w:lastRenderedPageBreak/>
        <w:t xml:space="preserve">Приложение № </w:t>
      </w:r>
      <w:r w:rsidR="006729AF">
        <w:rPr>
          <w:rFonts w:ascii="Times New Roman" w:eastAsia="Times New Roman" w:hAnsi="Times New Roman" w:cs="Times New Roman"/>
          <w:sz w:val="20"/>
          <w:szCs w:val="20"/>
        </w:rPr>
        <w:t>6</w:t>
      </w:r>
    </w:p>
    <w:p w:rsidR="001C3C4A" w:rsidRDefault="003174E4" w:rsidP="003174E4">
      <w:pPr>
        <w:spacing w:after="0" w:line="240" w:lineRule="auto"/>
        <w:ind w:left="5103"/>
        <w:jc w:val="right"/>
        <w:rPr>
          <w:rFonts w:ascii="Times New Roman" w:eastAsia="Times New Roman" w:hAnsi="Times New Roman" w:cs="Times New Roman"/>
        </w:rPr>
      </w:pPr>
      <w:r w:rsidRPr="00D20E46">
        <w:rPr>
          <w:rFonts w:ascii="Times New Roman" w:eastAsia="Times New Roman" w:hAnsi="Times New Roman" w:cs="Times New Roman"/>
          <w:sz w:val="20"/>
          <w:szCs w:val="20"/>
        </w:rPr>
        <w:t xml:space="preserve"> к конкурсной документации по проведению открытого конкурса по отбору управляющей организации для управления многоквартирным домом №30, ул. </w:t>
      </w:r>
      <w:proofErr w:type="gramStart"/>
      <w:r w:rsidRPr="00D20E46">
        <w:rPr>
          <w:rFonts w:ascii="Times New Roman" w:eastAsia="Times New Roman" w:hAnsi="Times New Roman" w:cs="Times New Roman"/>
          <w:sz w:val="20"/>
          <w:szCs w:val="20"/>
        </w:rPr>
        <w:t>Веселая</w:t>
      </w:r>
      <w:proofErr w:type="gramEnd"/>
      <w:r w:rsidRPr="00D20E46">
        <w:rPr>
          <w:rFonts w:ascii="Times New Roman" w:eastAsia="Times New Roman" w:hAnsi="Times New Roman" w:cs="Times New Roman"/>
          <w:sz w:val="20"/>
          <w:szCs w:val="20"/>
        </w:rPr>
        <w:t xml:space="preserve">, расположенным на территории </w:t>
      </w:r>
      <w:r>
        <w:rPr>
          <w:rFonts w:ascii="Times New Roman" w:eastAsia="Times New Roman" w:hAnsi="Times New Roman" w:cs="Times New Roman"/>
          <w:sz w:val="20"/>
          <w:szCs w:val="20"/>
        </w:rPr>
        <w:t>м</w:t>
      </w:r>
      <w:r w:rsidRPr="00D20E46">
        <w:rPr>
          <w:rFonts w:ascii="Times New Roman" w:eastAsia="Times New Roman" w:hAnsi="Times New Roman" w:cs="Times New Roman"/>
          <w:sz w:val="20"/>
          <w:szCs w:val="20"/>
        </w:rPr>
        <w:t xml:space="preserve">униципального образования </w:t>
      </w:r>
      <w:r>
        <w:rPr>
          <w:rFonts w:ascii="Times New Roman" w:eastAsia="Times New Roman" w:hAnsi="Times New Roman" w:cs="Times New Roman"/>
          <w:sz w:val="20"/>
          <w:szCs w:val="20"/>
        </w:rPr>
        <w:t xml:space="preserve"> </w:t>
      </w:r>
      <w:r w:rsidRPr="00D20E46">
        <w:rPr>
          <w:rFonts w:ascii="Times New Roman" w:eastAsia="Times New Roman" w:hAnsi="Times New Roman" w:cs="Times New Roman"/>
          <w:sz w:val="20"/>
          <w:szCs w:val="20"/>
        </w:rPr>
        <w:t>«город Фатеж</w:t>
      </w:r>
      <w:r>
        <w:rPr>
          <w:rFonts w:ascii="Times New Roman" w:eastAsia="Times New Roman" w:hAnsi="Times New Roman" w:cs="Times New Roman"/>
          <w:sz w:val="20"/>
          <w:szCs w:val="20"/>
        </w:rPr>
        <w:t>»</w:t>
      </w:r>
    </w:p>
    <w:p w:rsidR="001C3C4A" w:rsidRDefault="001C3C4A">
      <w:pPr>
        <w:spacing w:after="0" w:line="240" w:lineRule="auto"/>
        <w:ind w:left="1400"/>
        <w:jc w:val="both"/>
        <w:rPr>
          <w:rFonts w:ascii="Calibri" w:eastAsia="Calibri" w:hAnsi="Calibri" w:cs="Calibri"/>
          <w:color w:val="000000"/>
          <w:shd w:val="clear" w:color="auto" w:fill="FFFFFF"/>
        </w:rPr>
      </w:pPr>
    </w:p>
    <w:p w:rsidR="006729AF" w:rsidRDefault="006729AF" w:rsidP="006729AF">
      <w:pPr>
        <w:spacing w:after="0" w:line="240" w:lineRule="auto"/>
        <w:ind w:left="1400"/>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ПРОЕКТ</w:t>
      </w:r>
    </w:p>
    <w:p w:rsidR="006729AF" w:rsidRDefault="006729AF" w:rsidP="006729AF">
      <w:pPr>
        <w:spacing w:after="0" w:line="240" w:lineRule="auto"/>
        <w:jc w:val="both"/>
        <w:rPr>
          <w:rFonts w:ascii="Times New Roman" w:eastAsia="Times New Roman" w:hAnsi="Times New Roman" w:cs="Times New Roman"/>
          <w:color w:val="000000"/>
          <w:shd w:val="clear" w:color="auto" w:fill="FFFFFF"/>
        </w:rPr>
      </w:pPr>
    </w:p>
    <w:p w:rsidR="006729AF" w:rsidRDefault="006729AF" w:rsidP="006729AF">
      <w:pPr>
        <w:spacing w:after="0" w:line="240" w:lineRule="auto"/>
        <w:jc w:val="center"/>
        <w:rPr>
          <w:rFonts w:ascii="Calibri" w:eastAsia="Calibri" w:hAnsi="Calibri" w:cs="Calibri"/>
        </w:rPr>
      </w:pPr>
      <w:r>
        <w:rPr>
          <w:rFonts w:ascii="Times New Roman" w:eastAsia="Times New Roman" w:hAnsi="Times New Roman" w:cs="Times New Roman"/>
          <w:color w:val="000000"/>
          <w:shd w:val="clear" w:color="auto" w:fill="FFFFFF"/>
        </w:rPr>
        <w:t>ДОГОВОР</w:t>
      </w:r>
    </w:p>
    <w:p w:rsidR="006729AF" w:rsidRDefault="006729AF" w:rsidP="006729AF">
      <w:pPr>
        <w:spacing w:after="0" w:line="240" w:lineRule="auto"/>
        <w:jc w:val="center"/>
        <w:rPr>
          <w:rFonts w:ascii="Calibri" w:eastAsia="Calibri" w:hAnsi="Calibri" w:cs="Calibri"/>
          <w:color w:val="000000"/>
          <w:shd w:val="clear" w:color="auto" w:fill="FFFFFF"/>
        </w:rPr>
      </w:pPr>
      <w:r>
        <w:rPr>
          <w:rFonts w:ascii="Times New Roman" w:eastAsia="Times New Roman" w:hAnsi="Times New Roman" w:cs="Times New Roman"/>
          <w:color w:val="000000"/>
          <w:shd w:val="clear" w:color="auto" w:fill="FFFFFF"/>
        </w:rPr>
        <w:t>управления многоквартирным домом</w:t>
      </w:r>
    </w:p>
    <w:p w:rsidR="006729AF" w:rsidRDefault="006729AF" w:rsidP="006729AF">
      <w:pPr>
        <w:spacing w:after="0" w:line="240" w:lineRule="auto"/>
        <w:jc w:val="both"/>
        <w:rPr>
          <w:rFonts w:ascii="Times New Roman" w:eastAsia="Times New Roman" w:hAnsi="Times New Roman" w:cs="Times New Roman"/>
          <w:color w:val="000000"/>
          <w:shd w:val="clear" w:color="auto" w:fill="FFFFFF"/>
        </w:rPr>
      </w:pPr>
    </w:p>
    <w:p w:rsidR="006729AF" w:rsidRDefault="006729AF" w:rsidP="006729AF">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г. Фатеж</w:t>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ab/>
        <w:t>«___»______________2022 г.</w:t>
      </w:r>
    </w:p>
    <w:p w:rsidR="006729AF" w:rsidRDefault="006729AF" w:rsidP="006729AF">
      <w:pPr>
        <w:spacing w:after="0" w:line="240" w:lineRule="auto"/>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__________________________________________________________________________________,     (Наименование юридического лица)</w:t>
      </w:r>
    </w:p>
    <w:p w:rsidR="006729AF" w:rsidRDefault="006729AF" w:rsidP="006729AF">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именуемо</w:t>
      </w:r>
      <w:proofErr w:type="gramStart"/>
      <w:r>
        <w:rPr>
          <w:rFonts w:ascii="Times New Roman" w:eastAsia="Times New Roman" w:hAnsi="Times New Roman" w:cs="Times New Roman"/>
          <w:color w:val="000000"/>
          <w:shd w:val="clear" w:color="auto" w:fill="FFFFFF"/>
        </w:rPr>
        <w:t>е(</w:t>
      </w:r>
      <w:proofErr w:type="spellStart"/>
      <w:proofErr w:type="gramEnd"/>
      <w:r>
        <w:rPr>
          <w:rFonts w:ascii="Times New Roman" w:eastAsia="Times New Roman" w:hAnsi="Times New Roman" w:cs="Times New Roman"/>
          <w:color w:val="000000"/>
          <w:shd w:val="clear" w:color="auto" w:fill="FFFFFF"/>
        </w:rPr>
        <w:t>ый</w:t>
      </w:r>
      <w:proofErr w:type="spellEnd"/>
      <w:r>
        <w:rPr>
          <w:rFonts w:ascii="Times New Roman" w:eastAsia="Times New Roman" w:hAnsi="Times New Roman" w:cs="Times New Roman"/>
          <w:color w:val="000000"/>
          <w:shd w:val="clear" w:color="auto" w:fill="FFFFFF"/>
        </w:rPr>
        <w:t>) в дальнейшем «Управляющая организация», в лице __________________________________________________________________________________,</w:t>
      </w:r>
    </w:p>
    <w:p w:rsidR="006729AF" w:rsidRDefault="006729AF" w:rsidP="006729AF">
      <w:pPr>
        <w:spacing w:after="0" w:line="240" w:lineRule="auto"/>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(должность, фамилия, имя, отчество руководителя, представителя юридического лица)</w:t>
      </w:r>
    </w:p>
    <w:p w:rsidR="006729AF" w:rsidRDefault="006729AF" w:rsidP="006729AF">
      <w:pPr>
        <w:spacing w:after="0" w:line="240" w:lineRule="auto"/>
        <w:rPr>
          <w:rFonts w:ascii="Times New Roman" w:eastAsia="Times New Roman" w:hAnsi="Times New Roman" w:cs="Times New Roman"/>
          <w:color w:val="000000"/>
          <w:shd w:val="clear" w:color="auto" w:fill="FFFFFF"/>
        </w:rPr>
      </w:pPr>
      <w:proofErr w:type="gramStart"/>
      <w:r>
        <w:rPr>
          <w:rFonts w:ascii="Times New Roman" w:eastAsia="Times New Roman" w:hAnsi="Times New Roman" w:cs="Times New Roman"/>
          <w:color w:val="000000"/>
          <w:shd w:val="clear" w:color="auto" w:fill="FFFFFF"/>
        </w:rPr>
        <w:t>действующего</w:t>
      </w:r>
      <w:proofErr w:type="gramEnd"/>
      <w:r>
        <w:rPr>
          <w:rFonts w:ascii="Times New Roman" w:eastAsia="Times New Roman" w:hAnsi="Times New Roman" w:cs="Times New Roman"/>
          <w:color w:val="000000"/>
          <w:shd w:val="clear" w:color="auto" w:fill="FFFFFF"/>
        </w:rPr>
        <w:t xml:space="preserve"> на основании __________________,  с одной стороны,</w:t>
      </w:r>
    </w:p>
    <w:p w:rsidR="006729AF" w:rsidRDefault="006729AF" w:rsidP="006729AF">
      <w:pPr>
        <w:spacing w:after="0" w:line="240" w:lineRule="auto"/>
        <w:ind w:firstLine="720"/>
        <w:jc w:val="both"/>
        <w:rPr>
          <w:rFonts w:ascii="Calibri" w:eastAsia="Calibri" w:hAnsi="Calibri" w:cs="Calibri"/>
        </w:rPr>
      </w:pPr>
      <w:r>
        <w:rPr>
          <w:rFonts w:ascii="Times New Roman" w:eastAsia="Times New Roman" w:hAnsi="Times New Roman" w:cs="Times New Roman"/>
          <w:color w:val="000000"/>
          <w:shd w:val="clear" w:color="auto" w:fill="FFFFFF"/>
        </w:rPr>
        <w:t>(устава, доверенности и т.п.)</w:t>
      </w:r>
    </w:p>
    <w:p w:rsidR="006729AF" w:rsidRDefault="006729AF" w:rsidP="006729AF">
      <w:pPr>
        <w:tabs>
          <w:tab w:val="left" w:leader="underscore" w:pos="9072"/>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и</w:t>
      </w:r>
      <w:r>
        <w:rPr>
          <w:rFonts w:ascii="Times New Roman" w:eastAsia="Times New Roman" w:hAnsi="Times New Roman" w:cs="Times New Roman"/>
          <w:color w:val="000000"/>
          <w:shd w:val="clear" w:color="auto" w:fill="FFFFFF"/>
        </w:rPr>
        <w:tab/>
      </w:r>
    </w:p>
    <w:p w:rsidR="006729AF" w:rsidRDefault="006729AF" w:rsidP="006729AF">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(наименование юридического лица, индивидуального предпринимателя, фамилия, имя, отчество физического лица)</w:t>
      </w:r>
    </w:p>
    <w:p w:rsidR="006729AF" w:rsidRDefault="006729AF" w:rsidP="006729AF">
      <w:pPr>
        <w:spacing w:after="0" w:line="240" w:lineRule="auto"/>
        <w:jc w:val="both"/>
        <w:rPr>
          <w:rFonts w:ascii="Calibri" w:eastAsia="Calibri" w:hAnsi="Calibri" w:cs="Calibri"/>
          <w:shd w:val="clear" w:color="auto" w:fill="FFFFFF"/>
        </w:rPr>
      </w:pPr>
      <w:r>
        <w:rPr>
          <w:rFonts w:ascii="Times New Roman" w:eastAsia="Times New Roman" w:hAnsi="Times New Roman" w:cs="Times New Roman"/>
          <w:shd w:val="clear" w:color="auto" w:fill="FFFFFF"/>
        </w:rPr>
        <w:t xml:space="preserve">собственник помещения в многоквартирном доме, </w:t>
      </w:r>
      <w:proofErr w:type="gramStart"/>
      <w:r>
        <w:rPr>
          <w:rFonts w:ascii="Times New Roman" w:eastAsia="Times New Roman" w:hAnsi="Times New Roman" w:cs="Times New Roman"/>
          <w:shd w:val="clear" w:color="auto" w:fill="FFFFFF"/>
        </w:rPr>
        <w:t>расположенным</w:t>
      </w:r>
      <w:proofErr w:type="gramEnd"/>
      <w:r>
        <w:rPr>
          <w:rFonts w:ascii="Times New Roman" w:eastAsia="Times New Roman" w:hAnsi="Times New Roman" w:cs="Times New Roman"/>
          <w:shd w:val="clear" w:color="auto" w:fill="FFFFFF"/>
        </w:rPr>
        <w:t xml:space="preserve"> по адресу: </w:t>
      </w:r>
      <w:proofErr w:type="gramStart"/>
      <w:r>
        <w:rPr>
          <w:rFonts w:ascii="Times New Roman" w:eastAsia="Times New Roman" w:hAnsi="Times New Roman" w:cs="Times New Roman"/>
          <w:shd w:val="clear" w:color="auto" w:fill="FFFFFF"/>
        </w:rPr>
        <w:t xml:space="preserve">Курская область, г. Фатеж, ул. _____________, д. _____, именуемый в дальнейшем «Собственник», с другой стороны, далее именуемые «Стороны», </w:t>
      </w:r>
      <w:r>
        <w:rPr>
          <w:rFonts w:ascii="Times New Roman" w:eastAsia="Times New Roman" w:hAnsi="Times New Roman" w:cs="Times New Roman"/>
        </w:rPr>
        <w:t xml:space="preserve">руководствуясь </w:t>
      </w:r>
      <w:hyperlink r:id="rId11" w:history="1">
        <w:r>
          <w:rPr>
            <w:rStyle w:val="ab"/>
            <w:rFonts w:ascii="Times New Roman" w:eastAsia="Times New Roman" w:hAnsi="Times New Roman" w:cs="Times New Roman"/>
          </w:rPr>
          <w:t>ст. 162</w:t>
        </w:r>
      </w:hyperlink>
      <w:r>
        <w:rPr>
          <w:rFonts w:ascii="Times New Roman" w:eastAsia="Times New Roman" w:hAnsi="Times New Roman" w:cs="Times New Roman"/>
        </w:rPr>
        <w:t xml:space="preserve"> Жилищного кодекса Российской Федерации, </w:t>
      </w:r>
      <w:hyperlink r:id="rId12" w:history="1">
        <w:r>
          <w:rPr>
            <w:rStyle w:val="ab"/>
            <w:rFonts w:ascii="Times New Roman" w:eastAsia="Times New Roman" w:hAnsi="Times New Roman" w:cs="Times New Roman"/>
          </w:rPr>
          <w:t>Постановлением</w:t>
        </w:r>
      </w:hyperlink>
      <w:r>
        <w:rPr>
          <w:rFonts w:ascii="Times New Roman" w:eastAsia="Times New Roman" w:hAnsi="Times New Roman" w:cs="Times New Roman"/>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proofErr w:type="gramEnd"/>
      <w:r>
        <w:rPr>
          <w:rFonts w:ascii="Times New Roman" w:eastAsia="Times New Roman" w:hAnsi="Times New Roman" w:cs="Times New Roman"/>
        </w:rPr>
        <w:t xml:space="preserve">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13" w:history="1">
        <w:r>
          <w:rPr>
            <w:rStyle w:val="ab"/>
            <w:rFonts w:ascii="Times New Roman" w:eastAsia="Times New Roman" w:hAnsi="Times New Roman" w:cs="Times New Roman"/>
          </w:rPr>
          <w:t>Приказом</w:t>
        </w:r>
      </w:hyperlink>
      <w:r>
        <w:rPr>
          <w:rFonts w:ascii="Times New Roman" w:eastAsia="Times New Roman" w:hAnsi="Times New Roman" w:cs="Times New Roman"/>
        </w:rPr>
        <w:t xml:space="preserve"> </w:t>
      </w:r>
      <w:proofErr w:type="spellStart"/>
      <w:r>
        <w:rPr>
          <w:rFonts w:ascii="Times New Roman" w:eastAsia="Times New Roman" w:hAnsi="Times New Roman" w:cs="Times New Roman"/>
        </w:rPr>
        <w:t>Минрегиона</w:t>
      </w:r>
      <w:proofErr w:type="spellEnd"/>
      <w:r>
        <w:rPr>
          <w:rFonts w:ascii="Times New Roman" w:eastAsia="Times New Roman" w:hAnsi="Times New Roman" w:cs="Times New Roman"/>
        </w:rPr>
        <w:t xml:space="preserve"> России от 27.06.2012 № 252 «Об утверждении примерных условий </w:t>
      </w:r>
      <w:proofErr w:type="spellStart"/>
      <w:r>
        <w:rPr>
          <w:rFonts w:ascii="Times New Roman" w:eastAsia="Times New Roman" w:hAnsi="Times New Roman" w:cs="Times New Roman"/>
        </w:rPr>
        <w:t>энергосервисного</w:t>
      </w:r>
      <w:proofErr w:type="spellEnd"/>
      <w:r>
        <w:rPr>
          <w:rFonts w:ascii="Times New Roman" w:eastAsia="Times New Roman" w:hAnsi="Times New Roman" w:cs="Times New Roman"/>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 </w:t>
      </w:r>
      <w:r>
        <w:rPr>
          <w:rFonts w:ascii="Times New Roman" w:eastAsia="Times New Roman" w:hAnsi="Times New Roman" w:cs="Times New Roman"/>
          <w:shd w:val="clear" w:color="auto" w:fill="FFFFFF"/>
        </w:rPr>
        <w:t>заключили настоящий Договор о нижеследующем.</w:t>
      </w:r>
    </w:p>
    <w:p w:rsidR="006729AF" w:rsidRDefault="006729AF" w:rsidP="006729AF">
      <w:pPr>
        <w:tabs>
          <w:tab w:val="left" w:pos="0"/>
          <w:tab w:val="left" w:pos="3930"/>
        </w:tabs>
        <w:spacing w:after="0" w:line="240"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color w:val="000000"/>
          <w:shd w:val="clear" w:color="auto" w:fill="FFFFFF"/>
        </w:rPr>
        <w:t>1. Общие положения</w:t>
      </w:r>
    </w:p>
    <w:p w:rsidR="006729AF" w:rsidRDefault="006729AF" w:rsidP="006729AF">
      <w:pPr>
        <w:tabs>
          <w:tab w:val="left" w:pos="3930"/>
        </w:tabs>
        <w:spacing w:after="0" w:line="240" w:lineRule="auto"/>
        <w:ind w:firstLine="709"/>
        <w:jc w:val="both"/>
        <w:rPr>
          <w:rFonts w:ascii="Calibri" w:eastAsia="Calibri" w:hAnsi="Calibri" w:cs="Calibri"/>
        </w:rPr>
      </w:pP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1.1. Настоящий Договор заключен на основании результатов открытого конкурса по отбору управляющей организации для управления многоквартирным домом, расположенным по адресу: </w:t>
      </w:r>
      <w:proofErr w:type="gramStart"/>
      <w:r>
        <w:rPr>
          <w:rFonts w:ascii="Times New Roman" w:eastAsia="Times New Roman" w:hAnsi="Times New Roman" w:cs="Times New Roman"/>
          <w:color w:val="000000"/>
          <w:shd w:val="clear" w:color="auto" w:fill="FFFFFF"/>
        </w:rPr>
        <w:t>Курская область, г. Фатеж, ул. ______________, д. _____ (протокол конкурса от  «___»___________________ 2022_г.) и условиях, определённых конкурсной документацией.</w:t>
      </w:r>
      <w:proofErr w:type="gramEnd"/>
    </w:p>
    <w:p w:rsidR="006729AF" w:rsidRDefault="006729AF" w:rsidP="006729AF">
      <w:pPr>
        <w:tabs>
          <w:tab w:val="left" w:pos="0"/>
          <w:tab w:val="left" w:pos="85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1.2. </w:t>
      </w:r>
      <w:proofErr w:type="gramStart"/>
      <w:r>
        <w:rPr>
          <w:rFonts w:ascii="Times New Roman" w:eastAsia="Times New Roman" w:hAnsi="Times New Roman" w:cs="Times New Roman"/>
          <w:color w:val="000000"/>
          <w:shd w:val="clear" w:color="auto" w:fill="FFFFFF"/>
        </w:rPr>
        <w:t xml:space="preserve">При выполнении условий настоящего Договора Стороны руководствуются Гражданским </w:t>
      </w:r>
      <w:r>
        <w:rPr>
          <w:rFonts w:ascii="Times New Roman" w:eastAsia="Times New Roman" w:hAnsi="Times New Roman" w:cs="Times New Roman"/>
          <w:color w:val="000000"/>
          <w:u w:val="single"/>
        </w:rPr>
        <w:t>кодексом</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 xml:space="preserve">Российской Федерации, Жилищным </w:t>
      </w:r>
      <w:r>
        <w:rPr>
          <w:rFonts w:ascii="Times New Roman" w:eastAsia="Times New Roman" w:hAnsi="Times New Roman" w:cs="Times New Roman"/>
          <w:color w:val="000000"/>
          <w:u w:val="single"/>
        </w:rPr>
        <w:t>кодексом</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 xml:space="preserve">Российской Федерации, </w:t>
      </w:r>
      <w:r>
        <w:rPr>
          <w:rFonts w:ascii="Times New Roman" w:eastAsia="Times New Roman" w:hAnsi="Times New Roman" w:cs="Times New Roman"/>
          <w:color w:val="000000"/>
          <w:u w:val="single"/>
        </w:rPr>
        <w:t>Правилами</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 xml:space="preserve">содержания общего имущества в многоквартирном доме и </w:t>
      </w:r>
      <w:r>
        <w:rPr>
          <w:rFonts w:ascii="Times New Roman" w:eastAsia="Times New Roman" w:hAnsi="Times New Roman" w:cs="Times New Roman"/>
          <w:color w:val="000000"/>
          <w:u w:val="single"/>
        </w:rPr>
        <w:t>Правилами</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w:t>
      </w:r>
      <w:proofErr w:type="gram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 xml:space="preserve">постановлением Правительства Российской Федерации от 13.08.2006 № 491 (далее - Правила содержания общего имущества и Правила изменения размера платы за содержание и ремонт жилого помещения), Правилами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Российской Федерации от 06.05.2011 № 354, </w:t>
      </w:r>
      <w:r>
        <w:rPr>
          <w:rFonts w:ascii="Times New Roman" w:eastAsia="Times New Roman" w:hAnsi="Times New Roman" w:cs="Times New Roman"/>
          <w:color w:val="000000"/>
          <w:u w:val="single"/>
        </w:rPr>
        <w:t>Правилами</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 xml:space="preserve">пользования жилыми помещениями, утвержденными постановлением Правительства Российской Федерации от 21.01.2006 № 25 (далее - Правила пользования жилыми помещениями), </w:t>
      </w:r>
      <w:r>
        <w:rPr>
          <w:rFonts w:ascii="Times New Roman" w:eastAsia="Times New Roman" w:hAnsi="Times New Roman" w:cs="Times New Roman"/>
          <w:color w:val="000000"/>
          <w:u w:val="single"/>
        </w:rPr>
        <w:t>Правилами</w:t>
      </w:r>
      <w:proofErr w:type="gramEnd"/>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 xml:space="preserve">и нормами технической эксплуатации </w:t>
      </w:r>
      <w:r>
        <w:rPr>
          <w:rFonts w:ascii="Times New Roman" w:eastAsia="Times New Roman" w:hAnsi="Times New Roman" w:cs="Times New Roman"/>
          <w:color w:val="000000"/>
          <w:shd w:val="clear" w:color="auto" w:fill="FFFFFF"/>
        </w:rPr>
        <w:lastRenderedPageBreak/>
        <w:t>жилищного фонда, утвержденными постановлением Госстроя России от 27.09.2003 № 170 (далее - Правила и нормы технической эксплуатации жилищного фонда), иными положениями действующего законодательства, применимыми к настоящему Договору.</w:t>
      </w:r>
    </w:p>
    <w:p w:rsidR="006729AF" w:rsidRDefault="006729AF" w:rsidP="006729AF">
      <w:pPr>
        <w:tabs>
          <w:tab w:val="left" w:pos="0"/>
          <w:tab w:val="left" w:pos="452"/>
        </w:tabs>
        <w:spacing w:after="0" w:line="240" w:lineRule="auto"/>
        <w:ind w:firstLine="709"/>
        <w:jc w:val="both"/>
        <w:rPr>
          <w:rFonts w:ascii="Calibri" w:eastAsia="Calibri" w:hAnsi="Calibri" w:cs="Calibri"/>
          <w:shd w:val="clear" w:color="auto" w:fill="FFFFFF"/>
        </w:rPr>
      </w:pPr>
      <w:r>
        <w:rPr>
          <w:rFonts w:ascii="Times New Roman" w:eastAsia="Times New Roman" w:hAnsi="Times New Roman" w:cs="Times New Roman"/>
          <w:color w:val="000000"/>
          <w:shd w:val="clear" w:color="auto" w:fill="FFFFFF"/>
        </w:rPr>
        <w:t>1.3. Условия настоящего Договора являются одинаковыми для всех собственников жилых и нежилых помещений в многоквартирном доме.</w:t>
      </w:r>
    </w:p>
    <w:p w:rsidR="006729AF" w:rsidRDefault="006729AF" w:rsidP="006729AF">
      <w:pPr>
        <w:tabs>
          <w:tab w:val="left" w:pos="0"/>
          <w:tab w:val="left" w:pos="3574"/>
        </w:tabs>
        <w:spacing w:after="0" w:line="240" w:lineRule="auto"/>
        <w:ind w:firstLine="709"/>
        <w:jc w:val="center"/>
        <w:rPr>
          <w:rFonts w:ascii="Times New Roman" w:eastAsia="Times New Roman" w:hAnsi="Times New Roman" w:cs="Times New Roman"/>
          <w:color w:val="000000"/>
          <w:shd w:val="clear" w:color="auto" w:fill="FFFFFF"/>
        </w:rPr>
      </w:pPr>
    </w:p>
    <w:p w:rsidR="006729AF" w:rsidRDefault="006729AF" w:rsidP="006729AF">
      <w:pPr>
        <w:tabs>
          <w:tab w:val="left" w:pos="0"/>
          <w:tab w:val="left" w:pos="3574"/>
        </w:tabs>
        <w:spacing w:after="0" w:line="240" w:lineRule="auto"/>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2. Предмет и цель Договора</w:t>
      </w:r>
    </w:p>
    <w:p w:rsidR="006729AF" w:rsidRDefault="006729AF" w:rsidP="006729AF">
      <w:pPr>
        <w:tabs>
          <w:tab w:val="left" w:pos="0"/>
          <w:tab w:val="left" w:pos="3574"/>
        </w:tabs>
        <w:spacing w:after="0" w:line="240" w:lineRule="auto"/>
        <w:jc w:val="center"/>
        <w:rPr>
          <w:rFonts w:ascii="Calibri" w:eastAsia="Calibri" w:hAnsi="Calibri" w:cs="Calibri"/>
        </w:rPr>
      </w:pPr>
    </w:p>
    <w:p w:rsidR="006729AF" w:rsidRDefault="006729AF" w:rsidP="006729AF">
      <w:pPr>
        <w:tabs>
          <w:tab w:val="left" w:pos="0"/>
          <w:tab w:val="left" w:pos="101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2.1. </w:t>
      </w:r>
      <w:proofErr w:type="gramStart"/>
      <w:r>
        <w:rPr>
          <w:rFonts w:ascii="Times New Roman" w:eastAsia="Times New Roman" w:hAnsi="Times New Roman" w:cs="Times New Roman"/>
          <w:color w:val="000000"/>
          <w:shd w:val="clear" w:color="auto" w:fill="FFFFFF"/>
        </w:rPr>
        <w:t>В соответствии с условиями настоящего Договора Управляющая организация по заданию Собственника помещений в многоквартирном доме в течение</w:t>
      </w:r>
      <w:proofErr w:type="gramEnd"/>
      <w:r>
        <w:rPr>
          <w:rFonts w:ascii="Times New Roman" w:eastAsia="Times New Roman" w:hAnsi="Times New Roman" w:cs="Times New Roman"/>
          <w:color w:val="000000"/>
          <w:shd w:val="clear" w:color="auto" w:fill="FFFFFF"/>
        </w:rPr>
        <w:t xml:space="preserve"> указанного в </w:t>
      </w:r>
      <w:r>
        <w:rPr>
          <w:rFonts w:ascii="Times New Roman" w:eastAsia="Times New Roman" w:hAnsi="Times New Roman" w:cs="Times New Roman"/>
          <w:color w:val="000000"/>
          <w:u w:val="single"/>
        </w:rPr>
        <w:t>пункте 8.1</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Курская область, г. Фатеж, ул. ___________________ д. _________(далее - многоквартирный дом), предоставлять установленные Договором коммунальные услуги Собственнику помещений в многоквартирном доме и пользующимся помещениями в доме лицам (далее - пользователи помещений), осуществлять иную направленную на достижение целей управления многоквартирным домом деятельность.</w:t>
      </w:r>
    </w:p>
    <w:p w:rsidR="006729AF" w:rsidRDefault="006729AF" w:rsidP="006729AF">
      <w:pPr>
        <w:tabs>
          <w:tab w:val="left" w:pos="0"/>
          <w:tab w:val="left" w:pos="115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u w:val="single"/>
        </w:rPr>
        <w:t>2.2. Характеристика</w:t>
      </w:r>
      <w:r>
        <w:rPr>
          <w:rFonts w:ascii="Times New Roman" w:eastAsia="Times New Roman" w:hAnsi="Times New Roman" w:cs="Times New Roman"/>
          <w:u w:val="single"/>
        </w:rPr>
        <w:t>,</w:t>
      </w:r>
      <w:r>
        <w:rPr>
          <w:rFonts w:ascii="Times New Roman" w:eastAsia="Times New Roman" w:hAnsi="Times New Roman" w:cs="Times New Roman"/>
          <w:color w:val="000000"/>
          <w:shd w:val="clear" w:color="auto" w:fill="FFFFFF"/>
        </w:rPr>
        <w:t xml:space="preserve"> состав и состояние общего имущества собственников помещений в многоквартирном доме на момент заключения настоящего Договора указаны в приложении № 1, которое является неотъемлемой частью настоящего Договора.</w:t>
      </w:r>
    </w:p>
    <w:p w:rsidR="006729AF" w:rsidRDefault="006729AF" w:rsidP="006729AF">
      <w:pPr>
        <w:tabs>
          <w:tab w:val="left" w:pos="0"/>
          <w:tab w:val="left" w:pos="101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u w:val="single"/>
        </w:rPr>
        <w:t>2.3. Перечень</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услуг и работ по содержанию и ремонту общего имущества в многоквартирном доме (приложение № 2 к настоящему Договору) определены с учетом состава, конструктивных особенностей, степени физического износа и технического состояния общего имущества.</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Изменения в перечни услуг и работ по содержанию и ремонту общего имущества в многоквартирном доме вносятся на основании решения общего собрания собственников помещений.</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Если в результате действия обстоятельств непреодолимой силы исполнение Управляющей организацией указанных в приложении № 2 обязатель</w:t>
      </w:r>
      <w:proofErr w:type="gramStart"/>
      <w:r>
        <w:rPr>
          <w:rFonts w:ascii="Times New Roman" w:eastAsia="Times New Roman" w:hAnsi="Times New Roman" w:cs="Times New Roman"/>
          <w:color w:val="000000"/>
          <w:shd w:val="clear" w:color="auto" w:fill="FFFFFF"/>
        </w:rPr>
        <w:t>ств ст</w:t>
      </w:r>
      <w:proofErr w:type="gramEnd"/>
      <w:r>
        <w:rPr>
          <w:rFonts w:ascii="Times New Roman" w:eastAsia="Times New Roman" w:hAnsi="Times New Roman" w:cs="Times New Roman"/>
          <w:color w:val="000000"/>
          <w:shd w:val="clear" w:color="auto" w:fill="FFFFFF"/>
        </w:rPr>
        <w:t>ановится невозможным, она обязаны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2.4. Капитальный ремонт общего имущества в многоквартирном доме проводится </w:t>
      </w:r>
      <w:proofErr w:type="gramStart"/>
      <w:r>
        <w:rPr>
          <w:rFonts w:ascii="Times New Roman" w:eastAsia="Times New Roman" w:hAnsi="Times New Roman" w:cs="Times New Roman"/>
          <w:color w:val="000000"/>
          <w:shd w:val="clear" w:color="auto" w:fill="FFFFFF"/>
        </w:rPr>
        <w:t>на основании решения общего собрания собственников помещений в многоквартирном доме об оплате расходов на капитальный ремонт в соответствии</w:t>
      </w:r>
      <w:proofErr w:type="gramEnd"/>
      <w:r>
        <w:rPr>
          <w:rFonts w:ascii="Times New Roman" w:eastAsia="Times New Roman" w:hAnsi="Times New Roman" w:cs="Times New Roman"/>
          <w:color w:val="000000"/>
          <w:shd w:val="clear" w:color="auto" w:fill="FFFFFF"/>
        </w:rPr>
        <w:t xml:space="preserve"> с порядком, установленным действующим законодательством.</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2.5. Управляющая организация по настоящему Договору предоставляет следующие коммунальные услуги: холодное водоснабжение, водоотведение, электроснабжение, газоснабжение.</w:t>
      </w:r>
    </w:p>
    <w:p w:rsidR="006729AF" w:rsidRDefault="006729AF" w:rsidP="006729AF">
      <w:pPr>
        <w:tabs>
          <w:tab w:val="left" w:pos="0"/>
          <w:tab w:val="left" w:pos="14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2.6.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помещений в многоквартирном доме и пользующимся его помещениями в многоквартирном доме лицам.</w:t>
      </w:r>
    </w:p>
    <w:p w:rsidR="006729AF" w:rsidRDefault="006729AF" w:rsidP="006729AF">
      <w:pPr>
        <w:tabs>
          <w:tab w:val="left" w:pos="0"/>
          <w:tab w:val="left" w:pos="3409"/>
        </w:tabs>
        <w:spacing w:after="0" w:line="240" w:lineRule="auto"/>
        <w:jc w:val="center"/>
        <w:rPr>
          <w:rFonts w:ascii="Times New Roman" w:eastAsia="Times New Roman" w:hAnsi="Times New Roman" w:cs="Times New Roman"/>
          <w:color w:val="000000"/>
          <w:shd w:val="clear" w:color="auto" w:fill="FFFFFF"/>
        </w:rPr>
      </w:pPr>
    </w:p>
    <w:p w:rsidR="006729AF" w:rsidRDefault="006729AF" w:rsidP="006729AF">
      <w:pPr>
        <w:tabs>
          <w:tab w:val="left" w:pos="0"/>
          <w:tab w:val="left" w:pos="3409"/>
        </w:tabs>
        <w:spacing w:after="0" w:line="240" w:lineRule="auto"/>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 Права и обязанности Сторон</w:t>
      </w:r>
    </w:p>
    <w:p w:rsidR="006729AF" w:rsidRDefault="006729AF" w:rsidP="006729AF">
      <w:pPr>
        <w:tabs>
          <w:tab w:val="left" w:pos="0"/>
          <w:tab w:val="left" w:pos="3409"/>
        </w:tabs>
        <w:spacing w:after="0" w:line="240" w:lineRule="auto"/>
        <w:jc w:val="center"/>
        <w:rPr>
          <w:rFonts w:ascii="Times New Roman" w:eastAsia="Times New Roman" w:hAnsi="Times New Roman" w:cs="Times New Roman"/>
        </w:rPr>
      </w:pP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В целях обеспечения выполнения условий настоящего Договора:</w:t>
      </w:r>
    </w:p>
    <w:p w:rsidR="006729AF" w:rsidRDefault="006729AF" w:rsidP="006729AF">
      <w:pPr>
        <w:tabs>
          <w:tab w:val="left" w:pos="0"/>
          <w:tab w:val="left" w:pos="105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 Управляющая организация обязана:</w:t>
      </w:r>
    </w:p>
    <w:p w:rsidR="00DF03AB" w:rsidRDefault="006729AF" w:rsidP="00DF03AB">
      <w:pPr>
        <w:tabs>
          <w:tab w:val="left" w:pos="0"/>
          <w:tab w:val="left" w:pos="1229"/>
          <w:tab w:val="left" w:leader="underscore" w:pos="9388"/>
        </w:tabs>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3.1.1. Приступить к выполнению настоящего Договора не позднее</w:t>
      </w:r>
      <w:r>
        <w:rPr>
          <w:rFonts w:ascii="Times New Roman" w:eastAsia="Times New Roman" w:hAnsi="Times New Roman" w:cs="Times New Roman"/>
          <w:color w:val="000000"/>
          <w:shd w:val="clear" w:color="auto" w:fill="FFFFFF"/>
        </w:rPr>
        <w:tab/>
      </w:r>
    </w:p>
    <w:p w:rsidR="00DF03AB" w:rsidRDefault="006729AF" w:rsidP="00DF03AB">
      <w:pPr>
        <w:tabs>
          <w:tab w:val="left" w:pos="0"/>
          <w:tab w:val="left" w:pos="1229"/>
          <w:tab w:val="left" w:leader="underscore" w:pos="9388"/>
        </w:tabs>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(не позднее чем через тридцать дней со дня подписания договора).</w:t>
      </w:r>
    </w:p>
    <w:p w:rsidR="006729AF" w:rsidRDefault="006729AF" w:rsidP="00DF03AB">
      <w:pPr>
        <w:tabs>
          <w:tab w:val="left" w:pos="0"/>
          <w:tab w:val="left" w:pos="1229"/>
          <w:tab w:val="left" w:leader="underscore" w:pos="938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3.1.2. Осуществлять в соответствии с требованиями действующего законодательства управление общим имуществом в многоквартирном доме, оказывать самостоятельно или с привлечением других лиц услуги и выполнять работы по содержанию и ремонту общего </w:t>
      </w:r>
      <w:r>
        <w:rPr>
          <w:rFonts w:ascii="Times New Roman" w:eastAsia="Times New Roman" w:hAnsi="Times New Roman" w:cs="Times New Roman"/>
          <w:color w:val="000000"/>
          <w:shd w:val="clear" w:color="auto" w:fill="FFFFFF"/>
        </w:rPr>
        <w:lastRenderedPageBreak/>
        <w:t xml:space="preserve">имущества в многоквартирном доме согласно перечню, указанному в </w:t>
      </w:r>
      <w:r>
        <w:rPr>
          <w:rFonts w:ascii="Times New Roman" w:eastAsia="Times New Roman" w:hAnsi="Times New Roman" w:cs="Times New Roman"/>
          <w:color w:val="000000"/>
          <w:u w:val="single"/>
        </w:rPr>
        <w:t>приложении № 2</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к настоящему Договору.</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3.1.3. Передать уполномоченному представителю собственников помещений заверенные ею копии устава, выписки из Единого государственного реестра юридических лиц, а в случае внесения изменений в учредительные документы - копии соответствующих документов.</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3.1.4. </w:t>
      </w:r>
      <w:proofErr w:type="gramStart"/>
      <w:r>
        <w:rPr>
          <w:rFonts w:ascii="Times New Roman" w:eastAsia="Times New Roman" w:hAnsi="Times New Roman" w:cs="Times New Roman"/>
          <w:color w:val="000000"/>
          <w:shd w:val="clear" w:color="auto" w:fill="FFFFFF"/>
        </w:rPr>
        <w:t xml:space="preserve">Предоставлять Собственнику и пользователям помещений в многоквартирном доме коммунальные услуги в необходимом объеме и надлежащего качества, безопасные для их жизни и здоровья, не причиняющие вреда их имуществу, по следующему перечню: холодное водоснабжение, водоотведение, электроснабжение, газоснабжение, в том числе в случае, если коммунальные ресурсы не производятся Управляющей организацией самостоятельно, посредством заключения с </w:t>
      </w:r>
      <w:proofErr w:type="spellStart"/>
      <w:r>
        <w:rPr>
          <w:rFonts w:ascii="Times New Roman" w:eastAsia="Times New Roman" w:hAnsi="Times New Roman" w:cs="Times New Roman"/>
          <w:color w:val="000000"/>
          <w:shd w:val="clear" w:color="auto" w:fill="FFFFFF"/>
        </w:rPr>
        <w:t>ресурсоснабжающими</w:t>
      </w:r>
      <w:proofErr w:type="spellEnd"/>
      <w:r>
        <w:rPr>
          <w:rFonts w:ascii="Times New Roman" w:eastAsia="Times New Roman" w:hAnsi="Times New Roman" w:cs="Times New Roman"/>
          <w:color w:val="000000"/>
          <w:shd w:val="clear" w:color="auto" w:fill="FFFFFF"/>
        </w:rPr>
        <w:t xml:space="preserve"> организациями договоров на предоставление коммунальных ресурсов на условиях</w:t>
      </w:r>
      <w:proofErr w:type="gramEnd"/>
      <w:r>
        <w:rPr>
          <w:rFonts w:ascii="Times New Roman" w:eastAsia="Times New Roman" w:hAnsi="Times New Roman" w:cs="Times New Roman"/>
          <w:color w:val="000000"/>
          <w:shd w:val="clear" w:color="auto" w:fill="FFFFFF"/>
        </w:rPr>
        <w:t xml:space="preserve">, не противоречащих </w:t>
      </w:r>
      <w:r>
        <w:rPr>
          <w:rFonts w:ascii="Times New Roman" w:eastAsia="Times New Roman" w:hAnsi="Times New Roman" w:cs="Times New Roman"/>
          <w:color w:val="000000"/>
          <w:u w:val="single"/>
        </w:rPr>
        <w:t>Правилам</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предоставления коммунальных услуг гражданам.</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Осуществлять </w:t>
      </w:r>
      <w:proofErr w:type="gramStart"/>
      <w:r>
        <w:rPr>
          <w:rFonts w:ascii="Times New Roman" w:eastAsia="Times New Roman" w:hAnsi="Times New Roman" w:cs="Times New Roman"/>
          <w:color w:val="000000"/>
          <w:shd w:val="clear" w:color="auto" w:fill="FFFFFF"/>
        </w:rPr>
        <w:t>контроль за</w:t>
      </w:r>
      <w:proofErr w:type="gramEnd"/>
      <w:r>
        <w:rPr>
          <w:rFonts w:ascii="Times New Roman" w:eastAsia="Times New Roman" w:hAnsi="Times New Roman" w:cs="Times New Roman"/>
          <w:color w:val="000000"/>
          <w:shd w:val="clear" w:color="auto" w:fill="FFFFFF"/>
        </w:rPr>
        <w:t xml:space="preserve"> соблюдением условий договоров, заключенных с </w:t>
      </w:r>
      <w:proofErr w:type="spellStart"/>
      <w:r>
        <w:rPr>
          <w:rFonts w:ascii="Times New Roman" w:eastAsia="Times New Roman" w:hAnsi="Times New Roman" w:cs="Times New Roman"/>
          <w:color w:val="000000"/>
          <w:shd w:val="clear" w:color="auto" w:fill="FFFFFF"/>
        </w:rPr>
        <w:t>ресурсоснабжающими</w:t>
      </w:r>
      <w:proofErr w:type="spellEnd"/>
      <w:r>
        <w:rPr>
          <w:rFonts w:ascii="Times New Roman" w:eastAsia="Times New Roman" w:hAnsi="Times New Roman" w:cs="Times New Roman"/>
          <w:color w:val="000000"/>
          <w:shd w:val="clear" w:color="auto" w:fill="FFFFFF"/>
        </w:rPr>
        <w:t xml:space="preserve"> организациями, качеством и количеством (объемом) поставляемых коммунальных ресурсов.</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3.1.5. Обеспечивать предоставление Собственнику и пользователям помещений иных услуг (радиовещания, телевидения, видеонаблюдения, обеспечения работы домофона, кодового замка двери подъезда, охраны общего имущества в многоквартирном доме и т.п.), предусмотренных решением общего собрания собственников помещений (ненужное зачеркнуть).</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3.1.6. Информировать Собственника помещений о заключении договоров и порядке оказания и оплаты услуг, предусмотренных в </w:t>
      </w:r>
      <w:r>
        <w:rPr>
          <w:rFonts w:ascii="Times New Roman" w:eastAsia="Times New Roman" w:hAnsi="Times New Roman" w:cs="Times New Roman"/>
          <w:color w:val="000000"/>
          <w:u w:val="single"/>
        </w:rPr>
        <w:t xml:space="preserve">подпунктах </w:t>
      </w:r>
      <w:r>
        <w:rPr>
          <w:rFonts w:ascii="Times New Roman" w:eastAsia="Times New Roman" w:hAnsi="Times New Roman" w:cs="Times New Roman"/>
          <w:color w:val="000000"/>
          <w:sz w:val="20"/>
          <w:u w:val="single"/>
        </w:rPr>
        <w:t>3.1.4</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 xml:space="preserve">и </w:t>
      </w:r>
      <w:r>
        <w:rPr>
          <w:rFonts w:ascii="Times New Roman" w:eastAsia="Times New Roman" w:hAnsi="Times New Roman" w:cs="Times New Roman"/>
          <w:color w:val="000000"/>
          <w:sz w:val="20"/>
          <w:u w:val="single"/>
        </w:rPr>
        <w:t>3.1.5</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настоящего Договора.</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3.1.7. Доводить до сведения Собственника помещений информацию о видах, стоимости и порядке оказания (выполнения) за отдельную плату услуг и работ в отношении имущества Собственника помещений, не входящего в состав общего имущества в многоквартирном доме, посредством размещения данной информации на стендах в подъездах многоквартирного дома, в помещении и на Интернет-сайте Управляющей организации.</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3.1.8. </w:t>
      </w:r>
      <w:proofErr w:type="gramStart"/>
      <w:r>
        <w:rPr>
          <w:rFonts w:ascii="Times New Roman" w:eastAsia="Times New Roman" w:hAnsi="Times New Roman" w:cs="Times New Roman"/>
          <w:color w:val="000000"/>
          <w:shd w:val="clear" w:color="auto" w:fill="FFFFFF"/>
        </w:rPr>
        <w:t>Представлять Собственнику помещений предложения о проведении капитального ремонта с указанием перечня, необходимого объема и сроков выполнения работ, порядка финансирования, ремонта, сроков возмещения расходов с представлением расчета расходов на их проведение, в том числе стоимости материалов, и расчета размера платы за капитальный ремонт для каждого собственника помещения, а также другие предложения, связанные с условиями проведения капитального ремонта.</w:t>
      </w:r>
      <w:proofErr w:type="gramEnd"/>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3.1.9. </w:t>
      </w:r>
      <w:proofErr w:type="gramStart"/>
      <w:r>
        <w:rPr>
          <w:rFonts w:ascii="Times New Roman" w:eastAsia="Times New Roman" w:hAnsi="Times New Roman" w:cs="Times New Roman"/>
          <w:color w:val="000000"/>
          <w:shd w:val="clear" w:color="auto" w:fill="FFFFFF"/>
        </w:rPr>
        <w:t xml:space="preserve">Регулярно с учетом периодичности, установленной </w:t>
      </w:r>
      <w:r>
        <w:rPr>
          <w:rFonts w:ascii="Times New Roman" w:eastAsia="Times New Roman" w:hAnsi="Times New Roman" w:cs="Times New Roman"/>
          <w:color w:val="000000"/>
          <w:u w:val="single"/>
        </w:rPr>
        <w:t>Правилами</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и нормами технической эксплуатации жилищного фонда,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 на их основе производить анализ и оценку технического состояния общего имущества, разрабатывать и корректировать с учетом обращений собственников помещений планы работ.</w:t>
      </w:r>
      <w:proofErr w:type="gramEnd"/>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3.1.10. Производить начисления и сбор платежей, осуществляемых собственниками помещения, пользователями помещений, нанимателями жилых помещений и другими лицами.</w:t>
      </w:r>
    </w:p>
    <w:p w:rsidR="006729AF" w:rsidRDefault="006729AF" w:rsidP="006729AF">
      <w:pPr>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color w:val="000000"/>
          <w:shd w:val="clear" w:color="auto" w:fill="FFFFFF"/>
        </w:rPr>
        <w:t>Производить по требованию Собственника помещения сверку платы за содержание и ремонт жилого помещения и коммунальные услуги и не позднее 3 рабочих дней выдавать документы,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 а также правильность начисления неустоек (штрафов, пеней), либо в случае неправильного начисления платы производить ее корректировку.</w:t>
      </w:r>
      <w:proofErr w:type="gramEnd"/>
    </w:p>
    <w:p w:rsidR="006729AF" w:rsidRDefault="006729AF" w:rsidP="006729AF">
      <w:pPr>
        <w:tabs>
          <w:tab w:val="left" w:pos="0"/>
          <w:tab w:val="left" w:pos="133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3.1.11. Информировать Собственника помещения об изменении размера платы по настоящему Договору не </w:t>
      </w:r>
      <w:proofErr w:type="gramStart"/>
      <w:r>
        <w:rPr>
          <w:rFonts w:ascii="Times New Roman" w:eastAsia="Times New Roman" w:hAnsi="Times New Roman" w:cs="Times New Roman"/>
          <w:color w:val="000000"/>
          <w:shd w:val="clear" w:color="auto" w:fill="FFFFFF"/>
        </w:rPr>
        <w:t>позднее</w:t>
      </w:r>
      <w:proofErr w:type="gramEnd"/>
      <w:r>
        <w:rPr>
          <w:rFonts w:ascii="Times New Roman" w:eastAsia="Times New Roman" w:hAnsi="Times New Roman" w:cs="Times New Roman"/>
          <w:color w:val="000000"/>
          <w:shd w:val="clear" w:color="auto" w:fill="FFFFFF"/>
        </w:rPr>
        <w:t xml:space="preserve"> чем за 20 дней до даты предоставления платежных документов, на основании которых будет вноситься плата в ином размере.</w:t>
      </w:r>
    </w:p>
    <w:p w:rsidR="006729AF" w:rsidRDefault="006729AF" w:rsidP="006729AF">
      <w:pPr>
        <w:tabs>
          <w:tab w:val="left" w:pos="0"/>
          <w:tab w:val="left" w:pos="133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lastRenderedPageBreak/>
        <w:t>3.1.12. Вести отдельный учет поступлений платежей и затрат, связанных с выполнением настоящего Договора.</w:t>
      </w:r>
    </w:p>
    <w:p w:rsidR="006729AF" w:rsidRDefault="006729AF" w:rsidP="006729AF">
      <w:pPr>
        <w:tabs>
          <w:tab w:val="left" w:pos="0"/>
          <w:tab w:val="left" w:pos="133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3.1.13. </w:t>
      </w:r>
      <w:proofErr w:type="gramStart"/>
      <w:r>
        <w:rPr>
          <w:rFonts w:ascii="Times New Roman" w:eastAsia="Times New Roman" w:hAnsi="Times New Roman" w:cs="Times New Roman"/>
          <w:color w:val="000000"/>
          <w:shd w:val="clear" w:color="auto" w:fill="FFFFFF"/>
        </w:rPr>
        <w:t>Ежегодно в течение первого квартала, следующего за истекшим годом,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 по согласованно приложению № 3 к настоящему Договору).</w:t>
      </w:r>
      <w:proofErr w:type="gramEnd"/>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Отчет представляется письменно на общем собрании собственников помещений, а также через уполномоченных представителей собственников помещений, размещается на доске объявлений в доступном для посетителей помещении Управляющей организации, а также на Интернет-сайте Управляющей организации.</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По требованию собственников помещений Управляющая организация обязана </w:t>
      </w:r>
      <w:proofErr w:type="gramStart"/>
      <w:r>
        <w:rPr>
          <w:rFonts w:ascii="Times New Roman" w:eastAsia="Times New Roman" w:hAnsi="Times New Roman" w:cs="Times New Roman"/>
          <w:color w:val="000000"/>
          <w:shd w:val="clear" w:color="auto" w:fill="FFFFFF"/>
        </w:rPr>
        <w:t>предоставить иные документы</w:t>
      </w:r>
      <w:proofErr w:type="gramEnd"/>
      <w:r>
        <w:rPr>
          <w:rFonts w:ascii="Times New Roman" w:eastAsia="Times New Roman" w:hAnsi="Times New Roman" w:cs="Times New Roman"/>
          <w:color w:val="000000"/>
          <w:shd w:val="clear" w:color="auto" w:fill="FFFFFF"/>
        </w:rPr>
        <w:t>, подтверждающие произведенные ею расходы и их обоснованность.</w:t>
      </w:r>
    </w:p>
    <w:p w:rsidR="006729AF" w:rsidRDefault="006729AF" w:rsidP="006729AF">
      <w:pPr>
        <w:tabs>
          <w:tab w:val="left" w:pos="0"/>
          <w:tab w:val="left" w:pos="133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3.1.14. Вести и хранить документацию, полученную от ранее управлявшей многоквартирным домом организации/заказчика-застройщика/уполномоченного органа местного самоуправления (ненужное зачеркнуть) согласно </w:t>
      </w:r>
      <w:r>
        <w:rPr>
          <w:rFonts w:ascii="Times New Roman" w:eastAsia="Times New Roman" w:hAnsi="Times New Roman" w:cs="Times New Roman"/>
          <w:color w:val="000000"/>
          <w:u w:val="single"/>
        </w:rPr>
        <w:t>перечню</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технической документации на многоквартирный дом и иных связанных с управлением многоквартирным домом документов (приложение №4).</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По обращению Собственника помещения предоставлять информацию о перечнях, объемах, качестве и периодичности оказанных услуг и (или) выполненных работ не позднее 5 рабочих дней </w:t>
      </w:r>
      <w:proofErr w:type="gramStart"/>
      <w:r>
        <w:rPr>
          <w:rFonts w:ascii="Times New Roman" w:eastAsia="Times New Roman" w:hAnsi="Times New Roman" w:cs="Times New Roman"/>
          <w:color w:val="000000"/>
          <w:shd w:val="clear" w:color="auto" w:fill="FFFFFF"/>
        </w:rPr>
        <w:t>с даты обращения</w:t>
      </w:r>
      <w:proofErr w:type="gramEnd"/>
      <w:r>
        <w:rPr>
          <w:rFonts w:ascii="Times New Roman" w:eastAsia="Times New Roman" w:hAnsi="Times New Roman" w:cs="Times New Roman"/>
          <w:color w:val="000000"/>
          <w:shd w:val="clear" w:color="auto" w:fill="FFFFFF"/>
        </w:rPr>
        <w:t>.</w:t>
      </w:r>
    </w:p>
    <w:p w:rsidR="006729AF" w:rsidRDefault="006729AF" w:rsidP="006729AF">
      <w:pPr>
        <w:tabs>
          <w:tab w:val="left" w:pos="0"/>
          <w:tab w:val="left" w:pos="133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3.1.15.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 отражающих состояние дома.</w:t>
      </w:r>
    </w:p>
    <w:p w:rsidR="006729AF" w:rsidRDefault="006729AF" w:rsidP="006729AF">
      <w:pPr>
        <w:tabs>
          <w:tab w:val="left" w:pos="0"/>
          <w:tab w:val="left" w:pos="133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3.1.16.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 строительных конструкций и других элементов многоквартирного дома.</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Указанные заявки рассматривать в день их поступления. Устранение неисправностей организовывать не </w:t>
      </w:r>
      <w:proofErr w:type="gramStart"/>
      <w:r>
        <w:rPr>
          <w:rFonts w:ascii="Times New Roman" w:eastAsia="Times New Roman" w:hAnsi="Times New Roman" w:cs="Times New Roman"/>
          <w:color w:val="000000"/>
          <w:shd w:val="clear" w:color="auto" w:fill="FFFFFF"/>
        </w:rPr>
        <w:t>позднее</w:t>
      </w:r>
      <w:proofErr w:type="gramEnd"/>
      <w:r>
        <w:rPr>
          <w:rFonts w:ascii="Times New Roman" w:eastAsia="Times New Roman" w:hAnsi="Times New Roman" w:cs="Times New Roman"/>
          <w:color w:val="000000"/>
          <w:shd w:val="clear" w:color="auto" w:fill="FFFFFF"/>
        </w:rPr>
        <w:t xml:space="preserve"> чем на следующий день. В случаях, когда для устранения неисправностей требуется длительное время, о принятых решениях сообщать заявителям не позднее 5 дней с момента поступления заявки.</w:t>
      </w:r>
    </w:p>
    <w:p w:rsidR="006729AF" w:rsidRDefault="006729AF" w:rsidP="006729AF">
      <w:pPr>
        <w:tabs>
          <w:tab w:val="left" w:pos="0"/>
          <w:tab w:val="left" w:pos="148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3.1.17. Организовать круглосуточное аварийно-диспетчерское обслуживание многоквартирного дома в целях оперативного приема заявок, устранения неисправностей и незамедлительного устранения аварий.</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Принимать от собственников и пользователей помещений в многоквартирном доме лиц заявки по телефонам диспетчерской, аварийной или аварийно-диспетчерской службы</w:t>
      </w:r>
    </w:p>
    <w:p w:rsidR="006729AF" w:rsidRDefault="006729AF" w:rsidP="006729AF">
      <w:pPr>
        <w:tabs>
          <w:tab w:val="left" w:leader="underscore" w:pos="1301"/>
          <w:tab w:val="left" w:leader="underscore" w:pos="277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ab/>
        <w:t>,</w:t>
      </w:r>
      <w:r>
        <w:rPr>
          <w:rFonts w:ascii="Times New Roman" w:eastAsia="Times New Roman" w:hAnsi="Times New Roman" w:cs="Times New Roman"/>
          <w:color w:val="000000"/>
          <w:shd w:val="clear" w:color="auto" w:fill="FFFFFF"/>
        </w:rPr>
        <w:tab/>
        <w:t>, устранять неисправности и аварии, а также выполнять заявки потребителей в сроки, установленные законодательством и настоящим Договором.</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Обеспечить доведение до сведения собственников и пользователей помещений информации о телефонах аварийно-диспетчерских служб посредством ее размещения в подъездах многоквартирного дома.</w:t>
      </w:r>
    </w:p>
    <w:p w:rsidR="006729AF" w:rsidRDefault="006729AF" w:rsidP="006729AF">
      <w:pPr>
        <w:tabs>
          <w:tab w:val="left" w:pos="0"/>
          <w:tab w:val="left" w:pos="130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3.1.18. Рассматривать предложения, заявления и жалобы собственников помещений, вести их учет, принимать меры, необходимые для устранения указанных в них недостатков в установленные действующим законодательством и настоящим Договором сроки, вести учет устранения указанных в них недостатков. Не позднее 10 рабочих дней со дня получения письменного заявления письменно информировать заявителя о решении, принятом по указанному в заявлении вопросу.</w:t>
      </w:r>
    </w:p>
    <w:p w:rsidR="006729AF" w:rsidRDefault="006729AF" w:rsidP="006729AF">
      <w:pPr>
        <w:tabs>
          <w:tab w:val="left" w:pos="0"/>
          <w:tab w:val="left" w:pos="130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3.1.19. </w:t>
      </w:r>
      <w:proofErr w:type="gramStart"/>
      <w:r>
        <w:rPr>
          <w:rFonts w:ascii="Times New Roman" w:eastAsia="Times New Roman" w:hAnsi="Times New Roman" w:cs="Times New Roman"/>
          <w:color w:val="000000"/>
          <w:shd w:val="clear" w:color="auto" w:fill="FFFFFF"/>
        </w:rPr>
        <w:t>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 выписки из лицевого счета, иные предусмотренные действующим законодательством документы в пределах своей компетенции.</w:t>
      </w:r>
      <w:proofErr w:type="gramEnd"/>
    </w:p>
    <w:p w:rsidR="006729AF" w:rsidRDefault="006729AF" w:rsidP="006729AF">
      <w:pPr>
        <w:tabs>
          <w:tab w:val="left" w:pos="0"/>
          <w:tab w:val="left" w:pos="131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3.1.20.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w:t>
      </w:r>
      <w:r>
        <w:rPr>
          <w:rFonts w:ascii="Times New Roman" w:eastAsia="Times New Roman" w:hAnsi="Times New Roman" w:cs="Times New Roman"/>
          <w:color w:val="000000"/>
          <w:shd w:val="clear" w:color="auto" w:fill="FFFFFF"/>
        </w:rPr>
        <w:lastRenderedPageBreak/>
        <w:t>организации, инженера, специалиста, эксперта заключить соответствующий договор с указанными лицами и обеспечить оплату их услуг за счет средств собственников помещений.</w:t>
      </w:r>
    </w:p>
    <w:p w:rsidR="006729AF" w:rsidRDefault="006729AF" w:rsidP="006729AF">
      <w:pPr>
        <w:tabs>
          <w:tab w:val="left" w:pos="0"/>
          <w:tab w:val="left" w:pos="131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3.1.21. Осуществлять приемку работ по текущему (капитальному) ремонту дома с составлением актов освидетельствования (приемки) скрытых работ комиссионно при участии представителей собственников помещений, наделенных соответствующими полномочиями общим собранием собственников помещений.</w:t>
      </w:r>
    </w:p>
    <w:p w:rsidR="006729AF" w:rsidRDefault="006729AF" w:rsidP="006729AF">
      <w:pPr>
        <w:tabs>
          <w:tab w:val="left" w:pos="0"/>
          <w:tab w:val="left" w:pos="147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3.1.22. Обеспечивать готовность к предоставлению коммунальных услуг внутридомовых инженерных систем и оборудования, относящихся к общему имуществу.</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Осуществлять </w:t>
      </w:r>
      <w:proofErr w:type="gramStart"/>
      <w:r>
        <w:rPr>
          <w:rFonts w:ascii="Times New Roman" w:eastAsia="Times New Roman" w:hAnsi="Times New Roman" w:cs="Times New Roman"/>
          <w:color w:val="000000"/>
          <w:shd w:val="clear" w:color="auto" w:fill="FFFFFF"/>
        </w:rPr>
        <w:t>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w:t>
      </w:r>
      <w:proofErr w:type="gramEnd"/>
      <w:r>
        <w:rPr>
          <w:rFonts w:ascii="Times New Roman" w:eastAsia="Times New Roman" w:hAnsi="Times New Roman" w:cs="Times New Roman"/>
          <w:color w:val="000000"/>
          <w:shd w:val="clear" w:color="auto" w:fill="FFFFFF"/>
        </w:rPr>
        <w:t xml:space="preserve"> в зимних условиях.</w:t>
      </w:r>
    </w:p>
    <w:p w:rsidR="006729AF" w:rsidRDefault="006729AF" w:rsidP="006729AF">
      <w:pPr>
        <w:tabs>
          <w:tab w:val="left" w:pos="0"/>
          <w:tab w:val="left" w:pos="131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3.1.23. Предоставлять собственникам помещений или уполномоченным ими лицам по их запросам копии документов, информацию и сведения в письменном виде, касающиеся управления многоквартирным домом, содержания, текущего и капитального ремонта общего имущества в доме, предоставления коммунальных услуг, в течение 20 дней с момента поступления соответствующего запроса.</w:t>
      </w:r>
    </w:p>
    <w:p w:rsidR="006729AF" w:rsidRDefault="006729AF" w:rsidP="006729AF">
      <w:pPr>
        <w:tabs>
          <w:tab w:val="left" w:pos="0"/>
          <w:tab w:val="left" w:pos="131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3.1.24. </w:t>
      </w:r>
      <w:proofErr w:type="gramStart"/>
      <w:r>
        <w:rPr>
          <w:rFonts w:ascii="Times New Roman" w:eastAsia="Times New Roman" w:hAnsi="Times New Roman" w:cs="Times New Roman"/>
          <w:color w:val="000000"/>
          <w:shd w:val="clear" w:color="auto" w:fill="FFFFFF"/>
        </w:rPr>
        <w:t>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 товариществу собственников жилья,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 одному из собственников помещений, указанному в решении общего собрания собственников помещений о выборе способа управления многоквартирным домом, или</w:t>
      </w:r>
      <w:proofErr w:type="gramEnd"/>
      <w:r>
        <w:rPr>
          <w:rFonts w:ascii="Times New Roman" w:eastAsia="Times New Roman" w:hAnsi="Times New Roman" w:cs="Times New Roman"/>
          <w:color w:val="000000"/>
          <w:shd w:val="clear" w:color="auto" w:fill="FFFFFF"/>
        </w:rPr>
        <w:t>, если такой собственник не указан, любому собственнику помещения в доме.</w:t>
      </w:r>
    </w:p>
    <w:p w:rsidR="006729AF" w:rsidRDefault="006729AF" w:rsidP="006729AF">
      <w:pPr>
        <w:tabs>
          <w:tab w:val="left" w:pos="0"/>
          <w:tab w:val="left" w:pos="147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3.1.25. Информировать собственников помещений о плановых перерывах предоставления коммунальных услуг не </w:t>
      </w:r>
      <w:proofErr w:type="gramStart"/>
      <w:r>
        <w:rPr>
          <w:rFonts w:ascii="Times New Roman" w:eastAsia="Times New Roman" w:hAnsi="Times New Roman" w:cs="Times New Roman"/>
          <w:color w:val="000000"/>
          <w:shd w:val="clear" w:color="auto" w:fill="FFFFFF"/>
        </w:rPr>
        <w:t>позднее</w:t>
      </w:r>
      <w:proofErr w:type="gramEnd"/>
      <w:r>
        <w:rPr>
          <w:rFonts w:ascii="Times New Roman" w:eastAsia="Times New Roman" w:hAnsi="Times New Roman" w:cs="Times New Roman"/>
          <w:color w:val="000000"/>
          <w:shd w:val="clear" w:color="auto" w:fill="FFFFFF"/>
        </w:rPr>
        <w:t xml:space="preserve"> чем за 10 рабочих дней до начала перерыва.</w:t>
      </w:r>
    </w:p>
    <w:p w:rsidR="006729AF" w:rsidRDefault="006729AF" w:rsidP="006729AF">
      <w:pPr>
        <w:tabs>
          <w:tab w:val="left" w:pos="0"/>
          <w:tab w:val="left" w:pos="130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3.1.26. </w:t>
      </w:r>
      <w:proofErr w:type="gramStart"/>
      <w:r>
        <w:rPr>
          <w:rFonts w:ascii="Times New Roman" w:eastAsia="Times New Roman" w:hAnsi="Times New Roman" w:cs="Times New Roman"/>
          <w:color w:val="000000"/>
          <w:shd w:val="clear" w:color="auto" w:fill="FFFFFF"/>
        </w:rPr>
        <w:t xml:space="preserve">По требованию Собственника или пользователя помещения в возможно короткий срок, но не более одних суток, направлять своего представителя для выяснения причин </w:t>
      </w:r>
      <w:proofErr w:type="spellStart"/>
      <w:r>
        <w:rPr>
          <w:rFonts w:ascii="Times New Roman" w:eastAsia="Times New Roman" w:hAnsi="Times New Roman" w:cs="Times New Roman"/>
          <w:color w:val="000000"/>
          <w:shd w:val="clear" w:color="auto" w:fill="FFFFFF"/>
        </w:rPr>
        <w:t>непредоставления</w:t>
      </w:r>
      <w:proofErr w:type="spellEnd"/>
      <w:r>
        <w:rPr>
          <w:rFonts w:ascii="Times New Roman" w:eastAsia="Times New Roman" w:hAnsi="Times New Roman" w:cs="Times New Roman"/>
          <w:color w:val="000000"/>
          <w:shd w:val="clear" w:color="auto" w:fill="FFFFFF"/>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либо пользователя помещения в связи с авариями, стихийными бедствиями, отсутствием или некачественным предоставлением коммунальных услуг.</w:t>
      </w:r>
      <w:proofErr w:type="gramEnd"/>
    </w:p>
    <w:p w:rsidR="006729AF" w:rsidRDefault="006729AF" w:rsidP="006729AF">
      <w:pPr>
        <w:tabs>
          <w:tab w:val="left" w:pos="0"/>
          <w:tab w:val="left" w:pos="131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3.1.27.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любого из собственников помещений в течение одного рабочего дня, следующего за днем обращения, предоставить ему указанный журнал.</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3.1.28.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w:t>
      </w:r>
    </w:p>
    <w:p w:rsidR="006729AF" w:rsidRDefault="006729AF" w:rsidP="006729AF">
      <w:pPr>
        <w:tabs>
          <w:tab w:val="left" w:pos="0"/>
          <w:tab w:val="left" w:pos="131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3.1.29. Представлять Собственнику помещений платежные документы, на основании которых вносится плата за жилое помещение и коммунальные услуги, не позднее 1-го числа месяца, следующего </w:t>
      </w:r>
      <w:proofErr w:type="gramStart"/>
      <w:r>
        <w:rPr>
          <w:rFonts w:ascii="Times New Roman" w:eastAsia="Times New Roman" w:hAnsi="Times New Roman" w:cs="Times New Roman"/>
          <w:color w:val="000000"/>
          <w:shd w:val="clear" w:color="auto" w:fill="FFFFFF"/>
        </w:rPr>
        <w:t>за</w:t>
      </w:r>
      <w:proofErr w:type="gramEnd"/>
      <w:r>
        <w:rPr>
          <w:rFonts w:ascii="Times New Roman" w:eastAsia="Times New Roman" w:hAnsi="Times New Roman" w:cs="Times New Roman"/>
          <w:color w:val="000000"/>
          <w:shd w:val="clear" w:color="auto" w:fill="FFFFFF"/>
        </w:rPr>
        <w:t xml:space="preserve"> расчетным.</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 3.1.30.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6729AF" w:rsidRDefault="006729AF" w:rsidP="006729AF">
      <w:pPr>
        <w:tabs>
          <w:tab w:val="left" w:pos="0"/>
          <w:tab w:val="left" w:pos="130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3.1.31. Регулярно (не реже чем 1 раз в год)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729AF" w:rsidRDefault="006729AF" w:rsidP="006729AF">
      <w:pPr>
        <w:tabs>
          <w:tab w:val="left" w:pos="0"/>
          <w:tab w:val="left" w:pos="131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3.1.32. </w:t>
      </w:r>
      <w:proofErr w:type="gramStart"/>
      <w:r>
        <w:rPr>
          <w:rFonts w:ascii="Times New Roman" w:eastAsia="Times New Roman" w:hAnsi="Times New Roman" w:cs="Times New Roman"/>
          <w:color w:val="000000"/>
          <w:shd w:val="clear" w:color="auto" w:fill="FFFFFF"/>
        </w:rPr>
        <w:t xml:space="preserve">В отопительный сезон проводить действия, направленные на регулирование расхода тепловой энергии в многоквартирном доме в целях ее сбережения, при наличии </w:t>
      </w:r>
      <w:r>
        <w:rPr>
          <w:rFonts w:ascii="Times New Roman" w:eastAsia="Times New Roman" w:hAnsi="Times New Roman" w:cs="Times New Roman"/>
          <w:color w:val="000000"/>
          <w:shd w:val="clear" w:color="auto" w:fill="FFFFFF"/>
        </w:rPr>
        <w:lastRenderedPageBreak/>
        <w:t>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w:t>
      </w:r>
    </w:p>
    <w:p w:rsidR="006729AF" w:rsidRDefault="006729AF" w:rsidP="006729AF">
      <w:pPr>
        <w:tabs>
          <w:tab w:val="left" w:pos="0"/>
          <w:tab w:val="left" w:pos="131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3.1.33. Устранять аварийное состояние многоквартирного дома, его части, отдельных конструкций или элементов инженерного оборудования. В случае</w:t>
      </w:r>
      <w:proofErr w:type="gramStart"/>
      <w:r>
        <w:rPr>
          <w:rFonts w:ascii="Times New Roman" w:eastAsia="Times New Roman" w:hAnsi="Times New Roman" w:cs="Times New Roman"/>
          <w:color w:val="000000"/>
          <w:shd w:val="clear" w:color="auto" w:fill="FFFFFF"/>
        </w:rPr>
        <w:t>,</w:t>
      </w:r>
      <w:proofErr w:type="gramEnd"/>
      <w:r>
        <w:rPr>
          <w:rFonts w:ascii="Times New Roman" w:eastAsia="Times New Roman" w:hAnsi="Times New Roman" w:cs="Times New Roman"/>
          <w:color w:val="000000"/>
          <w:shd w:val="clear" w:color="auto" w:fill="FFFFFF"/>
        </w:rPr>
        <w:t xml:space="preserve"> если аварийное состояние многоквартирного дома, его части, отдельных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 его устранение осуществляется ею за свой счет.</w:t>
      </w:r>
    </w:p>
    <w:p w:rsidR="006729AF" w:rsidRDefault="006729AF" w:rsidP="006729AF">
      <w:pPr>
        <w:tabs>
          <w:tab w:val="left" w:pos="0"/>
          <w:tab w:val="left" w:pos="131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3.1.34. Осуществлять действия по обеспечению оплаты своих работ и услуг, в том числе принимать меры по взысканию в судебном порядке задолженности собственников помещений по оплате за содержание и ремонт жилого помещения, коммунальные и прочие услуги.</w:t>
      </w:r>
    </w:p>
    <w:p w:rsidR="006729AF" w:rsidRDefault="006729AF" w:rsidP="006729AF">
      <w:pPr>
        <w:tabs>
          <w:tab w:val="left" w:pos="0"/>
          <w:tab w:val="left" w:pos="148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3.1.35. Нести гарантийные обязательства за все работы, выполненные самостоятельно или с привлечением третьих лиц.</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В течение действия указанных в </w:t>
      </w:r>
      <w:r>
        <w:rPr>
          <w:rFonts w:ascii="Times New Roman" w:eastAsia="Times New Roman" w:hAnsi="Times New Roman" w:cs="Times New Roman"/>
          <w:color w:val="000000"/>
          <w:u w:val="single"/>
        </w:rPr>
        <w:t>приложении № 2</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к настоящему Договору гарантийных сроков на результаты отдельных работ по текущему ремонту общего имущества за свой счет устранять недостатки и дефекты выполненных работ, в том числе выявленные в процессе эксплуатации Собственником помещения. Недостаток и дефект считается выявленным, если Управляющая организация получила письменную заявку на их устранение.</w:t>
      </w:r>
    </w:p>
    <w:p w:rsidR="006729AF" w:rsidRDefault="006729AF" w:rsidP="006729AF">
      <w:pPr>
        <w:tabs>
          <w:tab w:val="left" w:pos="0"/>
          <w:tab w:val="left" w:pos="130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3.1.36.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w:t>
      </w:r>
    </w:p>
    <w:p w:rsidR="006729AF" w:rsidRDefault="006729AF" w:rsidP="006729AF">
      <w:pPr>
        <w:tabs>
          <w:tab w:val="left" w:pos="0"/>
          <w:tab w:val="left" w:pos="130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3.1.37. Не раскрывать третьим лицам и не распространять персональные данные без согласия собственника помещения - субъекта </w:t>
      </w:r>
      <w:proofErr w:type="gramStart"/>
      <w:r>
        <w:rPr>
          <w:rFonts w:ascii="Times New Roman" w:eastAsia="Times New Roman" w:hAnsi="Times New Roman" w:cs="Times New Roman"/>
          <w:color w:val="000000"/>
          <w:shd w:val="clear" w:color="auto" w:fill="FFFFFF"/>
        </w:rPr>
        <w:t>персональных</w:t>
      </w:r>
      <w:proofErr w:type="gramEnd"/>
      <w:r>
        <w:rPr>
          <w:rFonts w:ascii="Times New Roman" w:eastAsia="Times New Roman" w:hAnsi="Times New Roman" w:cs="Times New Roman"/>
          <w:color w:val="000000"/>
          <w:shd w:val="clear" w:color="auto" w:fill="FFFFFF"/>
        </w:rPr>
        <w:t xml:space="preserve"> данный.</w:t>
      </w:r>
    </w:p>
    <w:p w:rsidR="006729AF" w:rsidRDefault="006729AF" w:rsidP="006729AF">
      <w:pPr>
        <w:tabs>
          <w:tab w:val="left" w:pos="0"/>
          <w:tab w:val="left" w:pos="131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3.1.38. </w:t>
      </w:r>
      <w:proofErr w:type="gramStart"/>
      <w:r>
        <w:rPr>
          <w:rFonts w:ascii="Times New Roman" w:eastAsia="Times New Roman" w:hAnsi="Times New Roman" w:cs="Times New Roman"/>
          <w:color w:val="000000"/>
          <w:shd w:val="clear" w:color="auto" w:fill="FFFFFF"/>
        </w:rPr>
        <w:t>Нести иные обязанности</w:t>
      </w:r>
      <w:proofErr w:type="gramEnd"/>
      <w:r>
        <w:rPr>
          <w:rFonts w:ascii="Times New Roman" w:eastAsia="Times New Roman" w:hAnsi="Times New Roman" w:cs="Times New Roman"/>
          <w:color w:val="000000"/>
          <w:shd w:val="clear" w:color="auto" w:fill="FFFFFF"/>
        </w:rPr>
        <w:t xml:space="preserve">, установленные Жилищным </w:t>
      </w:r>
      <w:r>
        <w:rPr>
          <w:rFonts w:ascii="Times New Roman" w:eastAsia="Times New Roman" w:hAnsi="Times New Roman" w:cs="Times New Roman"/>
          <w:color w:val="000000"/>
          <w:u w:val="single"/>
        </w:rPr>
        <w:t>кодексом</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 xml:space="preserve">Российской Федерации, другими федеральными законами, </w:t>
      </w:r>
      <w:r>
        <w:rPr>
          <w:rFonts w:ascii="Times New Roman" w:eastAsia="Times New Roman" w:hAnsi="Times New Roman" w:cs="Times New Roman"/>
          <w:color w:val="000000"/>
          <w:u w:val="single"/>
        </w:rPr>
        <w:t>Правилами</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 xml:space="preserve">предоставления коммунальных услуг гражданам, </w:t>
      </w:r>
      <w:r>
        <w:rPr>
          <w:rFonts w:ascii="Times New Roman" w:eastAsia="Times New Roman" w:hAnsi="Times New Roman" w:cs="Times New Roman"/>
          <w:color w:val="000000"/>
          <w:u w:val="single"/>
        </w:rPr>
        <w:t>Правилами</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содержания общего имущества, иными нормативными правовыми актами и настоящим Договором.</w:t>
      </w:r>
    </w:p>
    <w:p w:rsidR="006729AF" w:rsidRDefault="006729AF" w:rsidP="006729AF">
      <w:pPr>
        <w:tabs>
          <w:tab w:val="left" w:pos="0"/>
          <w:tab w:val="left" w:pos="105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3.2. Управляющая организация имеет право:</w:t>
      </w:r>
    </w:p>
    <w:p w:rsidR="006729AF" w:rsidRDefault="006729AF" w:rsidP="006729AF">
      <w:pPr>
        <w:tabs>
          <w:tab w:val="left" w:pos="0"/>
          <w:tab w:val="left" w:pos="119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3.2.1. </w:t>
      </w:r>
      <w:proofErr w:type="gramStart"/>
      <w:r>
        <w:rPr>
          <w:rFonts w:ascii="Times New Roman" w:eastAsia="Times New Roman" w:hAnsi="Times New Roman" w:cs="Times New Roman"/>
          <w:color w:val="000000"/>
          <w:shd w:val="clear" w:color="auto" w:fill="FFFFFF"/>
        </w:rPr>
        <w:t>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 а для ликвидации аварий - в любое время.</w:t>
      </w:r>
      <w:proofErr w:type="gramEnd"/>
    </w:p>
    <w:p w:rsidR="006729AF" w:rsidRDefault="006729AF" w:rsidP="006729AF">
      <w:pPr>
        <w:tabs>
          <w:tab w:val="left" w:pos="0"/>
          <w:tab w:val="left" w:pos="118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3.2.2. В заранее согласованное с Собственником помещения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6729AF" w:rsidRDefault="006729AF" w:rsidP="006729AF">
      <w:pPr>
        <w:tabs>
          <w:tab w:val="left" w:pos="0"/>
          <w:tab w:val="left" w:pos="143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3.2.3. 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использовании их Собственником помещения, иными лицами не по назначению.</w:t>
      </w:r>
    </w:p>
    <w:p w:rsidR="006729AF" w:rsidRDefault="006729AF" w:rsidP="006729AF">
      <w:pPr>
        <w:tabs>
          <w:tab w:val="left" w:pos="0"/>
          <w:tab w:val="left" w:pos="119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3.2.4. Взаимодействовать с общим собранием собственников помещений, в том числе:</w:t>
      </w:r>
    </w:p>
    <w:p w:rsidR="006729AF" w:rsidRDefault="006729AF" w:rsidP="006729AF">
      <w:pPr>
        <w:tabs>
          <w:tab w:val="left" w:pos="0"/>
          <w:tab w:val="left" w:pos="143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3.2.4.1. Принимать участие без права голосования (за исключением случая, когда Управляющая организация является собственником помещени</w:t>
      </w:r>
      <w:proofErr w:type="gramStart"/>
      <w:r>
        <w:rPr>
          <w:rFonts w:ascii="Times New Roman" w:eastAsia="Times New Roman" w:hAnsi="Times New Roman" w:cs="Times New Roman"/>
          <w:color w:val="000000"/>
          <w:shd w:val="clear" w:color="auto" w:fill="FFFFFF"/>
        </w:rPr>
        <w:t>я(</w:t>
      </w:r>
      <w:proofErr w:type="gramEnd"/>
      <w:r>
        <w:rPr>
          <w:rFonts w:ascii="Times New Roman" w:eastAsia="Times New Roman" w:hAnsi="Times New Roman" w:cs="Times New Roman"/>
          <w:color w:val="000000"/>
          <w:shd w:val="clear" w:color="auto" w:fill="FFFFFF"/>
        </w:rPr>
        <w:t>-</w:t>
      </w:r>
      <w:proofErr w:type="spellStart"/>
      <w:r>
        <w:rPr>
          <w:rFonts w:ascii="Times New Roman" w:eastAsia="Times New Roman" w:hAnsi="Times New Roman" w:cs="Times New Roman"/>
          <w:color w:val="000000"/>
          <w:shd w:val="clear" w:color="auto" w:fill="FFFFFF"/>
        </w:rPr>
        <w:t>ий</w:t>
      </w:r>
      <w:proofErr w:type="spellEnd"/>
      <w:r>
        <w:rPr>
          <w:rFonts w:ascii="Times New Roman" w:eastAsia="Times New Roman" w:hAnsi="Times New Roman" w:cs="Times New Roman"/>
          <w:color w:val="000000"/>
          <w:shd w:val="clear" w:color="auto" w:fill="FFFFFF"/>
        </w:rPr>
        <w:t>) в многоквартирном доме) в общих собраниях собственников помещений.</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3.2.4.2. Оказывать помощь в подготовке и проведении общих собраний собственников помещений в многоквартирном доме.</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3.2.4.3. Вносить предложения собственникам помещений о необходимости проведения внеочередного общего собрания.</w:t>
      </w:r>
    </w:p>
    <w:p w:rsidR="006729AF" w:rsidRDefault="006729AF" w:rsidP="006729AF">
      <w:pPr>
        <w:tabs>
          <w:tab w:val="left" w:pos="0"/>
          <w:tab w:val="left" w:pos="127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3.2.5.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w:t>
      </w:r>
    </w:p>
    <w:p w:rsidR="006729AF" w:rsidRDefault="006729AF" w:rsidP="006729AF">
      <w:pPr>
        <w:tabs>
          <w:tab w:val="left" w:pos="0"/>
          <w:tab w:val="left" w:pos="127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3.2.6. Привлекать к исполнению обязательств, предусмотренных настоящим Договором, третьих лиц (подрядные организации), соответствующи</w:t>
      </w:r>
      <w:proofErr w:type="gramStart"/>
      <w:r>
        <w:rPr>
          <w:rFonts w:ascii="Times New Roman" w:eastAsia="Times New Roman" w:hAnsi="Times New Roman" w:cs="Times New Roman"/>
          <w:color w:val="000000"/>
          <w:shd w:val="clear" w:color="auto" w:fill="FFFFFF"/>
        </w:rPr>
        <w:t>х(</w:t>
      </w:r>
      <w:proofErr w:type="gramEnd"/>
      <w:r>
        <w:rPr>
          <w:rFonts w:ascii="Times New Roman" w:eastAsia="Times New Roman" w:hAnsi="Times New Roman" w:cs="Times New Roman"/>
          <w:color w:val="000000"/>
          <w:shd w:val="clear" w:color="auto" w:fill="FFFFFF"/>
        </w:rPr>
        <w:t>-</w:t>
      </w:r>
      <w:proofErr w:type="spellStart"/>
      <w:r>
        <w:rPr>
          <w:rFonts w:ascii="Times New Roman" w:eastAsia="Times New Roman" w:hAnsi="Times New Roman" w:cs="Times New Roman"/>
          <w:color w:val="000000"/>
          <w:shd w:val="clear" w:color="auto" w:fill="FFFFFF"/>
        </w:rPr>
        <w:t>ие</w:t>
      </w:r>
      <w:proofErr w:type="spellEnd"/>
      <w:r>
        <w:rPr>
          <w:rFonts w:ascii="Times New Roman" w:eastAsia="Times New Roman" w:hAnsi="Times New Roman" w:cs="Times New Roman"/>
          <w:color w:val="000000"/>
          <w:shd w:val="clear" w:color="auto" w:fill="FFFFFF"/>
        </w:rPr>
        <w:t>) установленным действующим законодательством требованиям.</w:t>
      </w:r>
    </w:p>
    <w:p w:rsidR="006729AF" w:rsidRDefault="006729AF" w:rsidP="006729AF">
      <w:pPr>
        <w:tabs>
          <w:tab w:val="left" w:pos="0"/>
          <w:tab w:val="left" w:pos="119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lastRenderedPageBreak/>
        <w:t xml:space="preserve">3.2.7. </w:t>
      </w:r>
      <w:proofErr w:type="gramStart"/>
      <w:r>
        <w:rPr>
          <w:rFonts w:ascii="Times New Roman" w:eastAsia="Times New Roman" w:hAnsi="Times New Roman" w:cs="Times New Roman"/>
          <w:color w:val="000000"/>
          <w:shd w:val="clear" w:color="auto" w:fill="FFFFFF"/>
        </w:rPr>
        <w:t>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(аренды, установки и эксплуатации рекламных конструкций и др.) с последующим использованием полученных по таким договорам денежных средств на содержание, текущий и капитальный ремонт общего имущества в многоквартирном доме, а также на иные цели, устанавливаемые собственниками помещений.</w:t>
      </w:r>
      <w:proofErr w:type="gramEnd"/>
    </w:p>
    <w:p w:rsidR="006729AF" w:rsidRDefault="006729AF" w:rsidP="006729AF">
      <w:pPr>
        <w:tabs>
          <w:tab w:val="left" w:pos="0"/>
          <w:tab w:val="left" w:pos="119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3.2.8. Требовать с Собственника помещения внесения платы за жилое помещение и коммунальные услуги в установленном </w:t>
      </w:r>
      <w:proofErr w:type="gramStart"/>
      <w:r>
        <w:rPr>
          <w:rFonts w:ascii="Times New Roman" w:eastAsia="Times New Roman" w:hAnsi="Times New Roman" w:cs="Times New Roman"/>
          <w:color w:val="000000"/>
          <w:shd w:val="clear" w:color="auto" w:fill="FFFFFF"/>
        </w:rPr>
        <w:t>порядке</w:t>
      </w:r>
      <w:proofErr w:type="gramEnd"/>
      <w:r>
        <w:rPr>
          <w:rFonts w:ascii="Times New Roman" w:eastAsia="Times New Roman" w:hAnsi="Times New Roman" w:cs="Times New Roman"/>
          <w:color w:val="000000"/>
          <w:shd w:val="clear" w:color="auto" w:fill="FFFFFF"/>
        </w:rPr>
        <w:t xml:space="preserve"> и установленные сроки, а также в случаях, установленных законом или настоящим договором, - уплаты неустоек.</w:t>
      </w:r>
    </w:p>
    <w:p w:rsidR="006729AF" w:rsidRDefault="006729AF" w:rsidP="006729AF">
      <w:pPr>
        <w:tabs>
          <w:tab w:val="left" w:pos="0"/>
          <w:tab w:val="left" w:pos="118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3.2.9. Принимать меры по взысканию с Собственника помещения платы за жилое помещение или содержание и ремонт общего имущества, коммунальные услуги.</w:t>
      </w:r>
    </w:p>
    <w:p w:rsidR="006729AF" w:rsidRDefault="006729AF" w:rsidP="006729AF">
      <w:pPr>
        <w:tabs>
          <w:tab w:val="left" w:pos="0"/>
          <w:tab w:val="left" w:pos="131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3.2.10. Требовать от Собственника помещения полного возмещения убытков, в случае невыполнения Собственником обязанности допускать в занимаемое им помещение работников и представителей Управляющей организации в целях, предусмотренных настоящим Договором.</w:t>
      </w:r>
    </w:p>
    <w:p w:rsidR="006729AF" w:rsidRDefault="006729AF" w:rsidP="006729AF">
      <w:pPr>
        <w:tabs>
          <w:tab w:val="left" w:pos="0"/>
          <w:tab w:val="left" w:pos="131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3.2.11. Приостанавливать или ограничивать в порядке, установленном Правилами предоставления коммунальных услуг гражданам, предоставление отдельных коммунальных ресурсов.</w:t>
      </w:r>
    </w:p>
    <w:p w:rsidR="006729AF" w:rsidRDefault="006729AF" w:rsidP="006729AF">
      <w:pPr>
        <w:tabs>
          <w:tab w:val="left" w:pos="0"/>
          <w:tab w:val="left" w:pos="85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3.2.12. Представлять интересы собственников помещений в государственных органах, в том числе судах, органах местного самоуправления, в отношениях с третьими лицами по вопросам, связанным с управлением многоквартирным домом.</w:t>
      </w:r>
    </w:p>
    <w:p w:rsidR="006729AF" w:rsidRDefault="006729AF" w:rsidP="006729AF">
      <w:pPr>
        <w:tabs>
          <w:tab w:val="left" w:pos="0"/>
          <w:tab w:val="left" w:pos="145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3.2.13. Осуществлять иные права, предусмотренные Жилищным </w:t>
      </w:r>
      <w:r>
        <w:rPr>
          <w:rFonts w:ascii="Times New Roman" w:eastAsia="Times New Roman" w:hAnsi="Times New Roman" w:cs="Times New Roman"/>
          <w:color w:val="000000"/>
          <w:u w:val="single"/>
        </w:rPr>
        <w:t xml:space="preserve">кодексом </w:t>
      </w:r>
      <w:r>
        <w:rPr>
          <w:rFonts w:ascii="Times New Roman" w:eastAsia="Times New Roman" w:hAnsi="Times New Roman" w:cs="Times New Roman"/>
          <w:color w:val="000000"/>
          <w:shd w:val="clear" w:color="auto" w:fill="FFFFFF"/>
        </w:rPr>
        <w:t>Российской Федерации, иными нормативными правовыми актами и настоящим Договором.</w:t>
      </w:r>
    </w:p>
    <w:p w:rsidR="006729AF" w:rsidRDefault="006729AF" w:rsidP="006729AF">
      <w:pPr>
        <w:tabs>
          <w:tab w:val="left" w:pos="0"/>
          <w:tab w:val="left" w:pos="105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 Собственник помещения обязан:</w:t>
      </w:r>
    </w:p>
    <w:p w:rsidR="006729AF" w:rsidRDefault="006729AF" w:rsidP="006729AF">
      <w:pPr>
        <w:tabs>
          <w:tab w:val="left" w:pos="0"/>
          <w:tab w:val="left" w:pos="130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3.3.1. Своевременно (до 10-го числа месяца, следующего за расчетным) и в полном объеме оплачивать жилищные, коммунальные и иные услуги, предоставляемые в соответствии с настоящим Договором.</w:t>
      </w:r>
    </w:p>
    <w:p w:rsidR="006729AF" w:rsidRDefault="006729AF" w:rsidP="006729AF">
      <w:pPr>
        <w:tabs>
          <w:tab w:val="left" w:pos="0"/>
          <w:tab w:val="left" w:pos="130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3.3.2.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 в том числе:</w:t>
      </w:r>
    </w:p>
    <w:p w:rsidR="006729AF" w:rsidRDefault="006729AF" w:rsidP="006729AF">
      <w:pPr>
        <w:tabs>
          <w:tab w:val="left" w:pos="0"/>
          <w:tab w:val="left" w:pos="137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3.3.2.1. Использовать помещение по назначению и в пределах, которые установлены Жилищным </w:t>
      </w:r>
      <w:r>
        <w:rPr>
          <w:rFonts w:ascii="Times New Roman" w:eastAsia="Times New Roman" w:hAnsi="Times New Roman" w:cs="Times New Roman"/>
          <w:color w:val="000000"/>
          <w:u w:val="single"/>
        </w:rPr>
        <w:t>кодексом</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Российской Федерации.</w:t>
      </w:r>
    </w:p>
    <w:p w:rsidR="006729AF" w:rsidRDefault="006729AF" w:rsidP="006729AF">
      <w:pPr>
        <w:tabs>
          <w:tab w:val="left" w:pos="0"/>
          <w:tab w:val="left" w:pos="136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3.3.2.2. Поддерживать собственное помещение в надлежащем состоянии, не допуская бесхозяйственного обращения с ним, соблюдать права и законные интересы соседей. Содержание и ремонт принадлежащего ему имущества и оборудования осуществлять за свой счет.</w:t>
      </w:r>
    </w:p>
    <w:p w:rsidR="006729AF" w:rsidRDefault="006729AF" w:rsidP="006729AF">
      <w:pPr>
        <w:tabs>
          <w:tab w:val="left" w:pos="0"/>
          <w:tab w:val="left" w:pos="161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3.3.2.3.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6729AF" w:rsidRDefault="006729AF" w:rsidP="006729AF">
      <w:pPr>
        <w:tabs>
          <w:tab w:val="left" w:pos="0"/>
          <w:tab w:val="left" w:pos="137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3.3.2.4.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6729AF" w:rsidRDefault="006729AF" w:rsidP="006729AF">
      <w:pPr>
        <w:tabs>
          <w:tab w:val="left" w:pos="0"/>
          <w:tab w:val="left" w:pos="137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3.3.2.5. Не производить переустройство и перепланировку принадлежащего ему помещения без получения соответствующих разрешений в порядке, установленном законодательством.</w:t>
      </w:r>
    </w:p>
    <w:p w:rsidR="006729AF" w:rsidRDefault="006729AF" w:rsidP="006729AF">
      <w:pPr>
        <w:tabs>
          <w:tab w:val="left" w:pos="0"/>
          <w:tab w:val="left" w:pos="137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3.3.2.6. Соблюдать чистоту и порядок в подъездах,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использовать мусоропровод для строительного и другого крупногабаритного мусора, жидких бытовых отходов.</w:t>
      </w:r>
    </w:p>
    <w:p w:rsidR="006729AF" w:rsidRDefault="006729AF" w:rsidP="006729AF">
      <w:pPr>
        <w:tabs>
          <w:tab w:val="left" w:pos="0"/>
          <w:tab w:val="left" w:pos="136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3.3.2.7. Не использовать пассажирские лифты для транспортировки строительных материалов и отходов без упаковки.</w:t>
      </w:r>
    </w:p>
    <w:p w:rsidR="006729AF" w:rsidRDefault="006729AF" w:rsidP="006729AF">
      <w:pPr>
        <w:tabs>
          <w:tab w:val="left" w:pos="0"/>
          <w:tab w:val="left" w:pos="136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lastRenderedPageBreak/>
        <w:t>3.3.2.8. Обеспечивать сохранность общего имущества, не выполнять на общем имуществе работы и/или не совершать иные действия, приводящие к его порче, а также не выполнять работы и/или не совершать действия на имуществе Собственника, не относящемся к общему имуществу, если такие действия могут причинить ущерб общему имуществу либо имуществу иных собственников.</w:t>
      </w:r>
    </w:p>
    <w:p w:rsidR="006729AF" w:rsidRDefault="006729AF" w:rsidP="006729AF">
      <w:pPr>
        <w:tabs>
          <w:tab w:val="left" w:pos="0"/>
          <w:tab w:val="left" w:pos="130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3.3.3. В целях создания необходимых условий для работы Управляющей организации:</w:t>
      </w:r>
    </w:p>
    <w:p w:rsidR="006729AF" w:rsidRDefault="006729AF" w:rsidP="006729AF">
      <w:pPr>
        <w:tabs>
          <w:tab w:val="left" w:pos="0"/>
          <w:tab w:val="left" w:pos="145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3.3.3.1.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729AF" w:rsidRDefault="006729AF" w:rsidP="006729AF">
      <w:pPr>
        <w:tabs>
          <w:tab w:val="left" w:pos="0"/>
          <w:tab w:val="left" w:pos="137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3.3.3.2. При неиспользовании помещени</w:t>
      </w:r>
      <w:proofErr w:type="gramStart"/>
      <w:r>
        <w:rPr>
          <w:rFonts w:ascii="Times New Roman" w:eastAsia="Times New Roman" w:hAnsi="Times New Roman" w:cs="Times New Roman"/>
          <w:color w:val="000000"/>
          <w:shd w:val="clear" w:color="auto" w:fill="FFFFFF"/>
        </w:rPr>
        <w:t>я(</w:t>
      </w:r>
      <w:proofErr w:type="gramEnd"/>
      <w:r>
        <w:rPr>
          <w:rFonts w:ascii="Times New Roman" w:eastAsia="Times New Roman" w:hAnsi="Times New Roman" w:cs="Times New Roman"/>
          <w:color w:val="000000"/>
          <w:shd w:val="clear" w:color="auto" w:fill="FFFFFF"/>
        </w:rPr>
        <w:t>-</w:t>
      </w:r>
      <w:proofErr w:type="spellStart"/>
      <w:r>
        <w:rPr>
          <w:rFonts w:ascii="Times New Roman" w:eastAsia="Times New Roman" w:hAnsi="Times New Roman" w:cs="Times New Roman"/>
          <w:color w:val="000000"/>
          <w:shd w:val="clear" w:color="auto" w:fill="FFFFFF"/>
        </w:rPr>
        <w:t>ий</w:t>
      </w:r>
      <w:proofErr w:type="spellEnd"/>
      <w:r>
        <w:rPr>
          <w:rFonts w:ascii="Times New Roman" w:eastAsia="Times New Roman" w:hAnsi="Times New Roman" w:cs="Times New Roman"/>
          <w:color w:val="000000"/>
          <w:shd w:val="clear" w:color="auto" w:fill="FFFFFF"/>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при отсутствии Собственника помещения более 24 часов.</w:t>
      </w:r>
    </w:p>
    <w:p w:rsidR="006729AF" w:rsidRDefault="006729AF" w:rsidP="006729AF">
      <w:pPr>
        <w:tabs>
          <w:tab w:val="left" w:pos="0"/>
          <w:tab w:val="left" w:pos="137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3.3.3.3. Обеспечить допуск для снятия показаний общих (квартирных) и индивидуальных приборов учета в заранее согласованное с Управляющей организацией время (не чаще одного раза в 6 месяцев).</w:t>
      </w:r>
    </w:p>
    <w:p w:rsidR="006729AF" w:rsidRDefault="006729AF" w:rsidP="006729AF">
      <w:pPr>
        <w:tabs>
          <w:tab w:val="left" w:pos="0"/>
          <w:tab w:val="left" w:pos="137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3.3.3.4. Утверждать на общем собрании перечень услуг и работ по содержанию и ремонту общего имущества в многоквартирном доме, условия их оказания и выполнения, а также размер их финансирования.</w:t>
      </w:r>
    </w:p>
    <w:p w:rsidR="006729AF" w:rsidRDefault="006729AF" w:rsidP="006729AF">
      <w:pPr>
        <w:tabs>
          <w:tab w:val="left" w:pos="0"/>
          <w:tab w:val="left" w:pos="137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3.3.3.5. Давать согласие использование, обработку и передачу своих персональных данных.</w:t>
      </w:r>
    </w:p>
    <w:p w:rsidR="006729AF" w:rsidRDefault="006729AF" w:rsidP="006729AF">
      <w:pPr>
        <w:tabs>
          <w:tab w:val="left" w:pos="0"/>
          <w:tab w:val="left" w:pos="122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3.3.4. Своевременно принимать меры по недопущению аварий, в том числе:</w:t>
      </w:r>
    </w:p>
    <w:p w:rsidR="006729AF" w:rsidRDefault="006729AF" w:rsidP="006729AF">
      <w:pPr>
        <w:tabs>
          <w:tab w:val="left" w:pos="0"/>
          <w:tab w:val="left" w:pos="137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3.3.4.1.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 а также о сбоях работы систем внутри помещений Собственника, в необходимых случаях сообщать о них в аварийно-диспетчерскую службу.</w:t>
      </w:r>
    </w:p>
    <w:p w:rsidR="006729AF" w:rsidRDefault="006729AF" w:rsidP="006729AF">
      <w:pPr>
        <w:tabs>
          <w:tab w:val="left" w:pos="0"/>
          <w:tab w:val="left" w:pos="137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3.3.4.2. В случае длительного (свыше 24 часов) отсутствия коммунальных услуг, если меньший срок не установлен законодательством, в целях недопущения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6729AF" w:rsidRDefault="006729AF" w:rsidP="006729AF">
      <w:pPr>
        <w:tabs>
          <w:tab w:val="left" w:pos="0"/>
          <w:tab w:val="left" w:pos="118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3.3.5. Если техническое состояние общего имущества в многоквартирном доме не обеспечивает безопасность жизни и здоровья граждан, сохранность имущества физических и юридических лиц, государственного или муниципального имущества, что подтверждается предписанием, выданным соответствующим органом контроля и надзора, собственники помещений обязаны незамедлительно принять меры по устранению выявленных дефектов.</w:t>
      </w:r>
    </w:p>
    <w:p w:rsidR="006729AF" w:rsidRDefault="006729AF" w:rsidP="006729AF">
      <w:pPr>
        <w:tabs>
          <w:tab w:val="left" w:pos="0"/>
          <w:tab w:val="left" w:pos="119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3.3.6.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w:t>
      </w:r>
    </w:p>
    <w:p w:rsidR="006729AF" w:rsidRDefault="006729AF" w:rsidP="006729AF">
      <w:pPr>
        <w:tabs>
          <w:tab w:val="left" w:pos="855"/>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а) о заключенных договорах найма (аренды), по которым обязанность внесения Управляющей организации платы за содержание и ремонт жилого помещения, а также за коммунальные услуги возложена Собственником помещения полностью или частично на нанимателя (арендатора) (с указанием фамилии, имени, отчества), ответственного нанимателя (наименования и реквизитов арендатора), о смене ответственного нанимателя или арендатора;</w:t>
      </w:r>
    </w:p>
    <w:p w:rsidR="006729AF" w:rsidRDefault="006729AF" w:rsidP="006729AF">
      <w:pPr>
        <w:tabs>
          <w:tab w:val="left" w:pos="865"/>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б) об изменении количества граждан, проживающих в жило</w:t>
      </w:r>
      <w:proofErr w:type="gramStart"/>
      <w:r>
        <w:rPr>
          <w:rFonts w:ascii="Times New Roman" w:eastAsia="Times New Roman" w:hAnsi="Times New Roman" w:cs="Times New Roman"/>
          <w:color w:val="000000"/>
          <w:shd w:val="clear" w:color="auto" w:fill="FFFFFF"/>
        </w:rPr>
        <w:t>м(</w:t>
      </w:r>
      <w:proofErr w:type="gramEnd"/>
      <w:r>
        <w:rPr>
          <w:rFonts w:ascii="Times New Roman" w:eastAsia="Times New Roman" w:hAnsi="Times New Roman" w:cs="Times New Roman"/>
          <w:color w:val="000000"/>
          <w:shd w:val="clear" w:color="auto" w:fill="FFFFFF"/>
        </w:rPr>
        <w:t>-ых) помещении(-</w:t>
      </w:r>
      <w:proofErr w:type="spellStart"/>
      <w:r>
        <w:rPr>
          <w:rFonts w:ascii="Times New Roman" w:eastAsia="Times New Roman" w:hAnsi="Times New Roman" w:cs="Times New Roman"/>
          <w:color w:val="000000"/>
          <w:shd w:val="clear" w:color="auto" w:fill="FFFFFF"/>
        </w:rPr>
        <w:t>ях</w:t>
      </w:r>
      <w:proofErr w:type="spellEnd"/>
      <w:r>
        <w:rPr>
          <w:rFonts w:ascii="Times New Roman" w:eastAsia="Times New Roman" w:hAnsi="Times New Roman" w:cs="Times New Roman"/>
          <w:color w:val="000000"/>
          <w:shd w:val="clear" w:color="auto" w:fill="FFFFFF"/>
        </w:rPr>
        <w:t>), возникновении, изменении или прекращении права на льготы и др.</w:t>
      </w:r>
    </w:p>
    <w:p w:rsidR="006729AF" w:rsidRDefault="006729AF" w:rsidP="006729AF">
      <w:pPr>
        <w:tabs>
          <w:tab w:val="left" w:pos="0"/>
          <w:tab w:val="left" w:pos="118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3.3.7.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по настоящему договору.</w:t>
      </w:r>
    </w:p>
    <w:p w:rsidR="006729AF" w:rsidRDefault="006729AF" w:rsidP="006729AF">
      <w:pPr>
        <w:tabs>
          <w:tab w:val="left" w:pos="0"/>
          <w:tab w:val="left" w:pos="118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3.3.8.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6729AF" w:rsidRDefault="006729AF" w:rsidP="006729AF">
      <w:pPr>
        <w:tabs>
          <w:tab w:val="left" w:pos="0"/>
          <w:tab w:val="left" w:pos="119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3.3.9. Рассматривать в установленном действующим законодательстве порядке поступившие от Управляющей организации предложения о необходимости выполнения </w:t>
      </w:r>
      <w:r>
        <w:rPr>
          <w:rFonts w:ascii="Times New Roman" w:eastAsia="Times New Roman" w:hAnsi="Times New Roman" w:cs="Times New Roman"/>
          <w:color w:val="000000"/>
          <w:shd w:val="clear" w:color="auto" w:fill="FFFFFF"/>
        </w:rPr>
        <w:lastRenderedPageBreak/>
        <w:t>дополнительных работ на общем имуществе, не учтенных настоящим договором, о необходимости выполнения текущего и капитального ремонта общего имущества многоквартирного дома.</w:t>
      </w:r>
    </w:p>
    <w:p w:rsidR="006729AF" w:rsidRDefault="006729AF" w:rsidP="006729AF">
      <w:pPr>
        <w:tabs>
          <w:tab w:val="left" w:pos="0"/>
          <w:tab w:val="left" w:pos="137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3.3.10. Ознакомить всех совместно проживающих в жилом помещении либо использующих помещение, принадлежащее Собственнику, дееспособных лиц с условиями настоящего Договора.</w:t>
      </w:r>
    </w:p>
    <w:p w:rsidR="006729AF" w:rsidRDefault="006729AF" w:rsidP="006729AF">
      <w:pPr>
        <w:tabs>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3.3.11. Выполнять иные обязанности, установленные Жилищным </w:t>
      </w:r>
      <w:r>
        <w:rPr>
          <w:rFonts w:ascii="Times New Roman" w:eastAsia="Times New Roman" w:hAnsi="Times New Roman" w:cs="Times New Roman"/>
          <w:color w:val="000000"/>
          <w:u w:val="single"/>
        </w:rPr>
        <w:t xml:space="preserve">кодексом </w:t>
      </w:r>
      <w:r>
        <w:rPr>
          <w:rFonts w:ascii="Times New Roman" w:eastAsia="Times New Roman" w:hAnsi="Times New Roman" w:cs="Times New Roman"/>
          <w:color w:val="000000"/>
          <w:shd w:val="clear" w:color="auto" w:fill="FFFFFF"/>
        </w:rPr>
        <w:t>Российской Федерации, иными нормативными правовыми актами и настоящим Договором.</w:t>
      </w:r>
    </w:p>
    <w:p w:rsidR="006729AF" w:rsidRDefault="006729AF" w:rsidP="006729AF">
      <w:pPr>
        <w:tabs>
          <w:tab w:val="left" w:pos="0"/>
          <w:tab w:val="left" w:pos="105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3.4. Собственник помещения имеет право:</w:t>
      </w:r>
    </w:p>
    <w:p w:rsidR="006729AF" w:rsidRDefault="006729AF" w:rsidP="006729AF">
      <w:pPr>
        <w:tabs>
          <w:tab w:val="left" w:pos="0"/>
          <w:tab w:val="left" w:pos="125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3.4.1. Владеть, пользоваться и распоряжаться принадлежащим ему на праве собственности помещением в соответствии с его назначением и пределами использования.</w:t>
      </w:r>
    </w:p>
    <w:p w:rsidR="006729AF" w:rsidRDefault="006729AF" w:rsidP="006729AF">
      <w:pPr>
        <w:tabs>
          <w:tab w:val="left" w:pos="0"/>
          <w:tab w:val="left" w:pos="125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3.4.2. Получать бесперебойно коммунальные услуги надлежащего качества и в необходимых объемах.</w:t>
      </w:r>
    </w:p>
    <w:p w:rsidR="006729AF" w:rsidRDefault="006729AF" w:rsidP="006729AF">
      <w:pPr>
        <w:tabs>
          <w:tab w:val="left" w:pos="0"/>
          <w:tab w:val="left" w:pos="125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3.4.3. Участвовать в утверждении планов работ по содержанию и ремонту многоквартирного дома.</w:t>
      </w:r>
    </w:p>
    <w:p w:rsidR="006729AF" w:rsidRDefault="006729AF" w:rsidP="006729AF">
      <w:pPr>
        <w:tabs>
          <w:tab w:val="left" w:pos="0"/>
          <w:tab w:val="left" w:pos="125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3.4.4. Контролировать надлежащее исполнение настоящего Договора, в том числе:</w:t>
      </w:r>
    </w:p>
    <w:p w:rsidR="006729AF" w:rsidRDefault="006729AF" w:rsidP="006729AF">
      <w:pPr>
        <w:tabs>
          <w:tab w:val="left" w:pos="0"/>
          <w:tab w:val="left" w:pos="142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3.4.4.1. Осуществлять </w:t>
      </w:r>
      <w:proofErr w:type="gramStart"/>
      <w:r>
        <w:rPr>
          <w:rFonts w:ascii="Times New Roman" w:eastAsia="Times New Roman" w:hAnsi="Times New Roman" w:cs="Times New Roman"/>
          <w:color w:val="000000"/>
          <w:shd w:val="clear" w:color="auto" w:fill="FFFFFF"/>
        </w:rPr>
        <w:t>контроль за</w:t>
      </w:r>
      <w:proofErr w:type="gramEnd"/>
      <w:r>
        <w:rPr>
          <w:rFonts w:ascii="Times New Roman" w:eastAsia="Times New Roman" w:hAnsi="Times New Roman" w:cs="Times New Roman"/>
          <w:color w:val="000000"/>
          <w:shd w:val="clear" w:color="auto" w:fill="FFFFFF"/>
        </w:rPr>
        <w:t xml:space="preserve">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rsidR="006729AF" w:rsidRDefault="006729AF" w:rsidP="006729AF">
      <w:pPr>
        <w:tabs>
          <w:tab w:val="left" w:pos="0"/>
          <w:tab w:val="left" w:pos="142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3.4.4.2. Требовать от Управляющей организации ежегодного представления в соответствии с условиями настоящего Договора отчета о выполнении Договора.</w:t>
      </w:r>
    </w:p>
    <w:p w:rsidR="006729AF" w:rsidRDefault="006729AF" w:rsidP="006729AF">
      <w:pPr>
        <w:tabs>
          <w:tab w:val="left" w:pos="0"/>
          <w:tab w:val="left" w:pos="125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3.4.5. Получать от Управляющей организации:</w:t>
      </w:r>
    </w:p>
    <w:p w:rsidR="006729AF" w:rsidRDefault="006729AF" w:rsidP="006729AF">
      <w:pPr>
        <w:tabs>
          <w:tab w:val="left" w:pos="86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а) информацию о нормативных и фактических объемах и качестве коммунальных услуг, условиях их предоставления, изменении размера платы за коммунальные услуги и порядке их оплаты;</w:t>
      </w:r>
    </w:p>
    <w:p w:rsidR="006729AF" w:rsidRDefault="006729AF" w:rsidP="006729AF">
      <w:pPr>
        <w:tabs>
          <w:tab w:val="left" w:pos="90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б) сведения о состоянии расчетов по оплате всех видов предоставляемых по настоящему Договору услуг и выполняемых работ (лично или через своего представителя);</w:t>
      </w:r>
    </w:p>
    <w:p w:rsidR="006729AF" w:rsidRDefault="006729AF" w:rsidP="006729AF">
      <w:pPr>
        <w:tabs>
          <w:tab w:val="left" w:pos="865"/>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в) акт о </w:t>
      </w:r>
      <w:proofErr w:type="spellStart"/>
      <w:r>
        <w:rPr>
          <w:rFonts w:ascii="Times New Roman" w:eastAsia="Times New Roman" w:hAnsi="Times New Roman" w:cs="Times New Roman"/>
          <w:color w:val="000000"/>
          <w:shd w:val="clear" w:color="auto" w:fill="FFFFFF"/>
        </w:rPr>
        <w:t>непредоставлении</w:t>
      </w:r>
      <w:proofErr w:type="spellEnd"/>
      <w:r>
        <w:rPr>
          <w:rFonts w:ascii="Times New Roman" w:eastAsia="Times New Roman" w:hAnsi="Times New Roman" w:cs="Times New Roman"/>
          <w:color w:val="000000"/>
          <w:shd w:val="clear" w:color="auto" w:fill="FFFFFF"/>
        </w:rPr>
        <w:t xml:space="preserve"> или предоставлении коммунальных услуг ненадлежащего качества (акт нарушения качества или превышения установленной продолжительности перерыва в оказании услуг или выполнении работ);</w:t>
      </w:r>
    </w:p>
    <w:p w:rsidR="006729AF" w:rsidRDefault="006729AF" w:rsidP="006729AF">
      <w:pPr>
        <w:tabs>
          <w:tab w:val="left" w:pos="90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г) информацию об устранении выявленных недостатков в установленные сроки.</w:t>
      </w:r>
    </w:p>
    <w:p w:rsidR="006729AF" w:rsidRDefault="006729AF" w:rsidP="006729AF">
      <w:pPr>
        <w:tabs>
          <w:tab w:val="left" w:pos="125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3.4.6.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w:t>
      </w:r>
    </w:p>
    <w:p w:rsidR="006729AF" w:rsidRDefault="006729AF" w:rsidP="006729AF">
      <w:pPr>
        <w:tabs>
          <w:tab w:val="left" w:pos="100"/>
          <w:tab w:val="left" w:pos="120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3.4.7. Требовать от Управляющей организации возмещения убытков, причиненных вследствие   невыполнения либо ненадлежащего выполнения ею своих обязанностей по настоящему Договору.</w:t>
      </w:r>
    </w:p>
    <w:p w:rsidR="006729AF" w:rsidRDefault="006729AF" w:rsidP="006729AF">
      <w:pPr>
        <w:tabs>
          <w:tab w:val="left" w:pos="10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3.4.8. Требовать от Управляющей организации уплаты неустойки в порядке и случаях, предусмотренных федеральными законами и настоящим договором; возмещения вреда, причиненного жизни, здоровью или имуществу Собственника.</w:t>
      </w:r>
    </w:p>
    <w:p w:rsidR="006729AF" w:rsidRDefault="006729AF" w:rsidP="006729AF">
      <w:pPr>
        <w:tabs>
          <w:tab w:val="left" w:pos="125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3.4.9. Принимать в порядке, установленном Жилищным </w:t>
      </w:r>
      <w:r>
        <w:rPr>
          <w:rFonts w:ascii="Times New Roman" w:eastAsia="Times New Roman" w:hAnsi="Times New Roman" w:cs="Times New Roman"/>
          <w:color w:val="000000"/>
          <w:sz w:val="20"/>
          <w:u w:val="single"/>
        </w:rPr>
        <w:t>кодексом</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Российской Федерации, решения об использовании и изменении режима пользования общим имуществом.</w:t>
      </w:r>
    </w:p>
    <w:p w:rsidR="006729AF" w:rsidRDefault="006729AF" w:rsidP="006729AF">
      <w:pPr>
        <w:tabs>
          <w:tab w:val="left" w:pos="142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3.4.10. Выступить инициатором проведения внеочередных общих собраний собственников в многоквартирном доме.</w:t>
      </w:r>
    </w:p>
    <w:p w:rsidR="006729AF" w:rsidRDefault="006729AF" w:rsidP="006729AF">
      <w:pPr>
        <w:tabs>
          <w:tab w:val="left" w:pos="142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3.4.11. Вносить предложения о рассмотрении вопросов изменения настоящего Договора или его расторжения на общем собрании собственников.</w:t>
      </w:r>
    </w:p>
    <w:p w:rsidR="006729AF" w:rsidRDefault="006729AF" w:rsidP="006729AF">
      <w:pPr>
        <w:tabs>
          <w:tab w:val="left" w:pos="142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3.4.12. </w:t>
      </w:r>
      <w:proofErr w:type="gramStart"/>
      <w:r>
        <w:rPr>
          <w:rFonts w:ascii="Times New Roman" w:eastAsia="Times New Roman" w:hAnsi="Times New Roman" w:cs="Times New Roman"/>
          <w:color w:val="000000"/>
          <w:shd w:val="clear" w:color="auto" w:fill="FFFFFF"/>
        </w:rPr>
        <w:t>Требовать от Управляющей организации изменения (снижения) размера платы за содержание и ремонт жилого помещения и (или) коммунальные услуги в случае оказания услуг и выполнения работ по управлению, содержанию и ремонту общего имущества многоквартирного дома, предоставления коммунальных услуг ненадлежащего качества и (или) с перерывами, превышающими установленную продолжительность, а также за период временного отсутствия в жилом помещении.</w:t>
      </w:r>
      <w:proofErr w:type="gramEnd"/>
    </w:p>
    <w:p w:rsidR="006729AF" w:rsidRDefault="006729AF" w:rsidP="006729AF">
      <w:pPr>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3.4.13. Осуществлять иные права, предусмотренные Жилищным </w:t>
      </w:r>
      <w:r>
        <w:rPr>
          <w:rFonts w:ascii="Times New Roman" w:eastAsia="Times New Roman" w:hAnsi="Times New Roman" w:cs="Times New Roman"/>
          <w:color w:val="000000"/>
          <w:u w:val="single"/>
        </w:rPr>
        <w:t xml:space="preserve">кодексом </w:t>
      </w:r>
      <w:r>
        <w:rPr>
          <w:rFonts w:ascii="Times New Roman" w:eastAsia="Times New Roman" w:hAnsi="Times New Roman" w:cs="Times New Roman"/>
          <w:color w:val="000000"/>
          <w:shd w:val="clear" w:color="auto" w:fill="FFFFFF"/>
        </w:rPr>
        <w:t>Российской Федерации, иными нормативными правовыми актами и настоящим Договором.</w:t>
      </w:r>
    </w:p>
    <w:p w:rsidR="006729AF" w:rsidRDefault="006729AF" w:rsidP="006729AF">
      <w:pPr>
        <w:tabs>
          <w:tab w:val="left" w:pos="1647"/>
        </w:tabs>
        <w:spacing w:after="0" w:line="240" w:lineRule="auto"/>
        <w:ind w:firstLine="709"/>
        <w:jc w:val="both"/>
        <w:rPr>
          <w:rFonts w:ascii="Calibri" w:eastAsia="Calibri" w:hAnsi="Calibri" w:cs="Calibri"/>
          <w:shd w:val="clear" w:color="auto" w:fill="FFFFFF"/>
        </w:rPr>
      </w:pPr>
      <w:r>
        <w:rPr>
          <w:rFonts w:ascii="Calibri" w:eastAsia="Calibri" w:hAnsi="Calibri" w:cs="Calibri"/>
          <w:shd w:val="clear" w:color="auto" w:fill="FFFFFF"/>
        </w:rPr>
        <w:tab/>
      </w:r>
    </w:p>
    <w:p w:rsidR="006729AF" w:rsidRDefault="006729AF" w:rsidP="006729AF">
      <w:pPr>
        <w:tabs>
          <w:tab w:val="left" w:pos="0"/>
          <w:tab w:val="left" w:pos="10205"/>
        </w:tabs>
        <w:spacing w:after="0" w:line="240" w:lineRule="auto"/>
        <w:ind w:firstLine="709"/>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4. Размер платы, вносимой Собственником помещений по Договору, порядок ее внесения и изменения</w:t>
      </w:r>
    </w:p>
    <w:p w:rsidR="006729AF" w:rsidRDefault="006729AF" w:rsidP="006729AF">
      <w:pPr>
        <w:tabs>
          <w:tab w:val="left" w:pos="0"/>
          <w:tab w:val="left" w:pos="10205"/>
        </w:tabs>
        <w:spacing w:after="0" w:line="240" w:lineRule="auto"/>
        <w:ind w:firstLine="709"/>
        <w:jc w:val="center"/>
        <w:rPr>
          <w:rFonts w:ascii="Times New Roman" w:eastAsia="Times New Roman" w:hAnsi="Times New Roman" w:cs="Times New Roman"/>
          <w:color w:val="000000"/>
          <w:shd w:val="clear" w:color="auto" w:fill="FFFFFF"/>
        </w:rPr>
      </w:pPr>
    </w:p>
    <w:p w:rsidR="006729AF" w:rsidRDefault="006729AF" w:rsidP="006729AF">
      <w:pPr>
        <w:tabs>
          <w:tab w:val="left" w:pos="0"/>
          <w:tab w:val="left" w:pos="102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4.1. По настоящему Договору Собственник вносит плату за жилое помещение и коммунальные услуги:</w:t>
      </w:r>
    </w:p>
    <w:p w:rsidR="006729AF" w:rsidRDefault="006729AF" w:rsidP="006729AF">
      <w:pPr>
        <w:tabs>
          <w:tab w:val="left" w:pos="87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6729AF" w:rsidRDefault="006729AF" w:rsidP="006729AF">
      <w:pPr>
        <w:tabs>
          <w:tab w:val="left" w:pos="86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плату за коммунальные услуги, включающую плату за холодное водоснабжение, водоотведение, электроснабжение, газоснабжение.</w:t>
      </w:r>
    </w:p>
    <w:p w:rsidR="006729AF" w:rsidRDefault="006729AF" w:rsidP="006729AF">
      <w:pPr>
        <w:tabs>
          <w:tab w:val="left" w:pos="0"/>
          <w:tab w:val="left" w:pos="102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4.2. Плата за жилое помещение и коммунальные услуги вносится Собственником ежемесячно до 10-го числа месяца, следующего </w:t>
      </w:r>
      <w:proofErr w:type="gramStart"/>
      <w:r>
        <w:rPr>
          <w:rFonts w:ascii="Times New Roman" w:eastAsia="Times New Roman" w:hAnsi="Times New Roman" w:cs="Times New Roman"/>
          <w:color w:val="000000"/>
          <w:shd w:val="clear" w:color="auto" w:fill="FFFFFF"/>
        </w:rPr>
        <w:t>за</w:t>
      </w:r>
      <w:proofErr w:type="gramEnd"/>
      <w:r>
        <w:rPr>
          <w:rFonts w:ascii="Times New Roman" w:eastAsia="Times New Roman" w:hAnsi="Times New Roman" w:cs="Times New Roman"/>
          <w:color w:val="000000"/>
          <w:shd w:val="clear" w:color="auto" w:fill="FFFFFF"/>
        </w:rPr>
        <w:t xml:space="preserve"> расчетным.</w:t>
      </w:r>
    </w:p>
    <w:p w:rsidR="006729AF" w:rsidRDefault="006729AF" w:rsidP="006729AF">
      <w:pPr>
        <w:tabs>
          <w:tab w:val="left" w:pos="0"/>
          <w:tab w:val="left" w:pos="105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4.3. Размер платы за содержание и ремонт жилого помещения в многоквартирном доме устанавливается равным размеру платы, определенной по результатам конкурса №____от «___» ______________2022 г.</w:t>
      </w:r>
    </w:p>
    <w:p w:rsidR="006729AF" w:rsidRDefault="006729AF" w:rsidP="006729AF">
      <w:pPr>
        <w:tabs>
          <w:tab w:val="left" w:pos="0"/>
          <w:tab w:val="left" w:pos="100"/>
        </w:tabs>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Размер месячной платы за содержание и ремонт жилого помещения на момент заключения настоящего Договора составляет</w:t>
      </w:r>
      <w:proofErr w:type="gramStart"/>
      <w:r>
        <w:rPr>
          <w:rFonts w:ascii="Times New Roman" w:eastAsia="Times New Roman" w:hAnsi="Times New Roman" w:cs="Times New Roman"/>
          <w:color w:val="000000"/>
          <w:shd w:val="clear" w:color="auto" w:fill="FFFFFF"/>
        </w:rPr>
        <w:t xml:space="preserve"> (____________________________) </w:t>
      </w:r>
      <w:proofErr w:type="gramEnd"/>
      <w:r>
        <w:rPr>
          <w:rFonts w:ascii="Times New Roman" w:eastAsia="Times New Roman" w:hAnsi="Times New Roman" w:cs="Times New Roman"/>
          <w:color w:val="000000"/>
          <w:shd w:val="clear" w:color="auto" w:fill="FFFFFF"/>
        </w:rPr>
        <w:t>рублей/кв. м.</w:t>
      </w:r>
    </w:p>
    <w:p w:rsidR="006729AF" w:rsidRDefault="006729AF" w:rsidP="006729AF">
      <w:pPr>
        <w:tabs>
          <w:tab w:val="left" w:pos="0"/>
          <w:tab w:val="left" w:pos="102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4.4.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6729AF" w:rsidRDefault="006729AF" w:rsidP="006729AF">
      <w:pPr>
        <w:tabs>
          <w:tab w:val="left" w:pos="0"/>
          <w:tab w:val="left" w:pos="102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4.5.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утвержденных в установленном порядке нормативов потребления коммунальных услуг, по тарифам, установленным в соответствии с действующим законодательством.</w:t>
      </w:r>
    </w:p>
    <w:p w:rsidR="006729AF" w:rsidRDefault="006729AF" w:rsidP="006729AF">
      <w:pPr>
        <w:tabs>
          <w:tab w:val="left" w:pos="0"/>
          <w:tab w:val="left" w:pos="102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4.6. Плата или часть платы Собственника помещения по настоящему Договору может вноситься за него в установленном порядке нанимателями, арендаторами помещений в многоквартирном доме, иными лицами.</w:t>
      </w:r>
    </w:p>
    <w:p w:rsidR="006729AF" w:rsidRDefault="006729AF" w:rsidP="006729AF">
      <w:pPr>
        <w:tabs>
          <w:tab w:val="left" w:pos="0"/>
          <w:tab w:val="left" w:pos="102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4.7. Плата Собственника помещения по настоящему Договору вносится на основании платежных документов, представленных Управляющей организацией, в которых указывается информация в соответствии с требованиями Правил предоставления коммунальных услуг гражданам и иных нормативных правовых актов.</w:t>
      </w:r>
    </w:p>
    <w:p w:rsidR="006729AF" w:rsidRDefault="006729AF" w:rsidP="006729AF">
      <w:pPr>
        <w:tabs>
          <w:tab w:val="left" w:pos="0"/>
          <w:tab w:val="left" w:pos="102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4.8. В случае представления платежного документа Собственнику помещения позднее даты, определенной настоящим Договором, срок внесения платы переносится на срок задержки представления платежного документа.</w:t>
      </w:r>
    </w:p>
    <w:p w:rsidR="006729AF" w:rsidRDefault="006729AF" w:rsidP="006729AF">
      <w:pPr>
        <w:tabs>
          <w:tab w:val="left" w:pos="0"/>
          <w:tab w:val="left" w:pos="102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4.9. </w:t>
      </w:r>
      <w:proofErr w:type="gramStart"/>
      <w:r>
        <w:rPr>
          <w:rFonts w:ascii="Times New Roman" w:eastAsia="Times New Roman" w:hAnsi="Times New Roman" w:cs="Times New Roman"/>
          <w:color w:val="000000"/>
          <w:shd w:val="clear" w:color="auto" w:fill="FFFFFF"/>
        </w:rPr>
        <w:t xml:space="preserve">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содержание и ремонт жилого помещения в порядке, предусмотренном </w:t>
      </w:r>
      <w:r>
        <w:rPr>
          <w:rFonts w:ascii="Times New Roman" w:eastAsia="Times New Roman" w:hAnsi="Times New Roman" w:cs="Times New Roman"/>
          <w:color w:val="000000"/>
          <w:u w:val="single"/>
        </w:rPr>
        <w:t>Правилами</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изменения размера платы за содержание и ремонт жилого помещения в случае оказания услуг и выполнения работ</w:t>
      </w:r>
      <w:proofErr w:type="gramEnd"/>
      <w:r>
        <w:rPr>
          <w:rFonts w:ascii="Times New Roman" w:eastAsia="Times New Roman" w:hAnsi="Times New Roman" w:cs="Times New Roman"/>
          <w:color w:val="000000"/>
          <w:shd w:val="clear" w:color="auto" w:fill="FFFFFF"/>
        </w:rPr>
        <w:t xml:space="preserve">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w:t>
      </w:r>
    </w:p>
    <w:p w:rsidR="006729AF" w:rsidRDefault="006729AF" w:rsidP="006729AF">
      <w:pPr>
        <w:tabs>
          <w:tab w:val="left" w:pos="0"/>
          <w:tab w:val="left" w:pos="112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4.10.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w:t>
      </w:r>
    </w:p>
    <w:p w:rsidR="006729AF" w:rsidRDefault="006729AF" w:rsidP="006729AF">
      <w:pPr>
        <w:tabs>
          <w:tab w:val="left" w:pos="0"/>
          <w:tab w:val="left" w:pos="123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4.11. Неиспользование помещений Собственником помещений не является основанием невнесения платы по настоящему Договору. При временном отсутствии Собственника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их временного отсутствия в порядке, утвержденном </w:t>
      </w:r>
      <w:r>
        <w:rPr>
          <w:rFonts w:ascii="Times New Roman" w:eastAsia="Times New Roman" w:hAnsi="Times New Roman" w:cs="Times New Roman"/>
          <w:color w:val="000000"/>
          <w:u w:val="single"/>
        </w:rPr>
        <w:t xml:space="preserve">постановлением </w:t>
      </w:r>
      <w:r>
        <w:rPr>
          <w:rFonts w:ascii="Times New Roman" w:eastAsia="Times New Roman" w:hAnsi="Times New Roman" w:cs="Times New Roman"/>
          <w:color w:val="000000"/>
          <w:shd w:val="clear" w:color="auto" w:fill="FFFFFF"/>
        </w:rPr>
        <w:t>Правительства Российской Федерации.</w:t>
      </w:r>
    </w:p>
    <w:p w:rsidR="006729AF" w:rsidRDefault="006729AF" w:rsidP="006729AF">
      <w:pPr>
        <w:tabs>
          <w:tab w:val="left" w:pos="0"/>
          <w:tab w:val="left" w:pos="142"/>
          <w:tab w:val="left" w:pos="1704"/>
        </w:tabs>
        <w:spacing w:after="0" w:line="240" w:lineRule="auto"/>
        <w:jc w:val="center"/>
        <w:rPr>
          <w:rFonts w:ascii="Times New Roman" w:eastAsia="Times New Roman" w:hAnsi="Times New Roman" w:cs="Times New Roman"/>
          <w:color w:val="000000"/>
          <w:shd w:val="clear" w:color="auto" w:fill="FFFFFF"/>
        </w:rPr>
      </w:pPr>
    </w:p>
    <w:p w:rsidR="006729AF" w:rsidRDefault="006729AF" w:rsidP="006729AF">
      <w:pPr>
        <w:tabs>
          <w:tab w:val="left" w:pos="0"/>
          <w:tab w:val="left" w:pos="142"/>
          <w:tab w:val="left" w:pos="1704"/>
        </w:tabs>
        <w:spacing w:after="0" w:line="240" w:lineRule="auto"/>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5. Порядок осуществления </w:t>
      </w:r>
      <w:proofErr w:type="gramStart"/>
      <w:r>
        <w:rPr>
          <w:rFonts w:ascii="Times New Roman" w:eastAsia="Times New Roman" w:hAnsi="Times New Roman" w:cs="Times New Roman"/>
          <w:color w:val="000000"/>
          <w:shd w:val="clear" w:color="auto" w:fill="FFFFFF"/>
        </w:rPr>
        <w:t>контроля за</w:t>
      </w:r>
      <w:proofErr w:type="gramEnd"/>
      <w:r>
        <w:rPr>
          <w:rFonts w:ascii="Times New Roman" w:eastAsia="Times New Roman" w:hAnsi="Times New Roman" w:cs="Times New Roman"/>
          <w:color w:val="000000"/>
          <w:shd w:val="clear" w:color="auto" w:fill="FFFFFF"/>
        </w:rPr>
        <w:t xml:space="preserve"> выполнением сторонами обязательств по Договору</w:t>
      </w:r>
    </w:p>
    <w:p w:rsidR="006729AF" w:rsidRDefault="006729AF" w:rsidP="006729AF">
      <w:pPr>
        <w:tabs>
          <w:tab w:val="left" w:pos="0"/>
          <w:tab w:val="left" w:pos="142"/>
          <w:tab w:val="left" w:pos="1704"/>
        </w:tabs>
        <w:spacing w:after="0" w:line="240" w:lineRule="auto"/>
        <w:jc w:val="center"/>
        <w:rPr>
          <w:rFonts w:ascii="Times New Roman" w:eastAsia="Times New Roman" w:hAnsi="Times New Roman" w:cs="Times New Roman"/>
          <w:color w:val="000000"/>
          <w:shd w:val="clear" w:color="auto" w:fill="FFFFFF"/>
        </w:rPr>
      </w:pPr>
    </w:p>
    <w:p w:rsidR="006729AF" w:rsidRDefault="006729AF" w:rsidP="006729AF">
      <w:pPr>
        <w:tabs>
          <w:tab w:val="left" w:pos="0"/>
          <w:tab w:val="left" w:pos="123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5.1. Управляющая организация обязана предоставлять по запросу любого Собственника помещения в многоквартирном доме в течение 3-х рабочих дней информацию, связанную с выполнением обязательств по настоящему Договору. К такой информации относится: общая информация об управляющей организации; основанные показатели финансово-хозяйственной деятельности в части исполнения договора управления; сведения о выполняемых работах (услугах) по содержанию и ремонту общего имущества; порядок и условия оказания услуг по содержанию и ремонту общего имущества, его стоимости, а также о ценах (тарифах) на коммунальные ресурсы.</w:t>
      </w:r>
    </w:p>
    <w:p w:rsidR="006729AF" w:rsidRDefault="006729AF" w:rsidP="006729AF">
      <w:pPr>
        <w:tabs>
          <w:tab w:val="left" w:pos="0"/>
          <w:tab w:val="left" w:pos="105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5.2. </w:t>
      </w:r>
      <w:proofErr w:type="gramStart"/>
      <w:r>
        <w:rPr>
          <w:rFonts w:ascii="Times New Roman" w:eastAsia="Times New Roman" w:hAnsi="Times New Roman" w:cs="Times New Roman"/>
          <w:color w:val="000000"/>
          <w:shd w:val="clear" w:color="auto" w:fill="FFFFFF"/>
        </w:rPr>
        <w:t>Собственники вправе ежегодно в течение первого квартала текущего года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w:t>
      </w:r>
      <w:proofErr w:type="gramEnd"/>
      <w:r>
        <w:rPr>
          <w:rFonts w:ascii="Times New Roman" w:eastAsia="Times New Roman" w:hAnsi="Times New Roman" w:cs="Times New Roman"/>
          <w:color w:val="000000"/>
          <w:shd w:val="clear" w:color="auto" w:fill="FFFFFF"/>
        </w:rPr>
        <w:t xml:space="preserve">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729AF" w:rsidRDefault="006729AF" w:rsidP="006729AF">
      <w:pPr>
        <w:tabs>
          <w:tab w:val="left" w:pos="0"/>
          <w:tab w:val="left" w:pos="101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5.3. </w:t>
      </w:r>
      <w:proofErr w:type="gramStart"/>
      <w:r>
        <w:rPr>
          <w:rFonts w:ascii="Times New Roman" w:eastAsia="Times New Roman" w:hAnsi="Times New Roman" w:cs="Times New Roman"/>
          <w:color w:val="000000"/>
          <w:shd w:val="clear" w:color="auto" w:fill="FFFFFF"/>
        </w:rPr>
        <w:t>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 избранных общим собранием собственников помещений, посредством участия в осмотрах и проверках технического и санитарного состояния общего имущества в многоквартирном доме, приемке услуг и работ, оказываемых и выполняемых по настоящему Договору, с подписанием по результатам такого участия соответствующих актов.</w:t>
      </w:r>
      <w:proofErr w:type="gramEnd"/>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Собственник помещения вправе присутствовать при выполнении работ и оказании услуг, связанных с выполнением Управляющей организацией обязательств по настоящему Договору.</w:t>
      </w:r>
    </w:p>
    <w:p w:rsidR="006729AF" w:rsidRDefault="006729AF" w:rsidP="006729AF">
      <w:pPr>
        <w:tabs>
          <w:tab w:val="left" w:pos="0"/>
          <w:tab w:val="left" w:pos="105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5.4.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6729AF" w:rsidRDefault="006729AF" w:rsidP="006729AF">
      <w:pPr>
        <w:tabs>
          <w:tab w:val="left" w:pos="0"/>
          <w:tab w:val="left" w:pos="105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5.5. В целях документального оформления своих претензий к другой стороне Договора Стороны соблюдают следующий порядок:</w:t>
      </w:r>
    </w:p>
    <w:p w:rsidR="006729AF" w:rsidRDefault="006729AF" w:rsidP="006729AF">
      <w:pPr>
        <w:tabs>
          <w:tab w:val="left" w:pos="123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5.5.1. В случае нарушения условий настоящего Договора Сторонами, а также в случае причинения вреда имуществу Собственника помещения или общему имуществу собственников помещений неправомерными действиями (бездействием) Управляющей организации по требованию любой из сторон Договора составляется акт.</w:t>
      </w:r>
    </w:p>
    <w:p w:rsidR="006729AF" w:rsidRDefault="006729AF" w:rsidP="006729AF">
      <w:pPr>
        <w:tabs>
          <w:tab w:val="left" w:pos="123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5.5.2. Акт подписывается комиссией, включающей представителей Управляющей организации и собственников помещений. О времени и месте осмотра поврежденного имущества, составления акта извещаются все заинтересованные лица (Собственник помещения, член семьи Собственника помещения, наниматель, член семьи нанимателя, имуществу которого причинен вред, и др.). Если в течение двух часов в дневное время или трех часов в ночное время (с 22.00 до 7.00) с момента извещения вызванные лица не прибыли для составления акта или если признаки нарушения могут исчезнуть либо быть ликвидированы, соответствующий осмотр и составление акта производятся в их отсутствие.</w:t>
      </w:r>
    </w:p>
    <w:p w:rsidR="006729AF" w:rsidRDefault="006729AF" w:rsidP="006729AF">
      <w:pPr>
        <w:tabs>
          <w:tab w:val="left" w:pos="1191"/>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5.5.3. Акт должен содержать дату и время его составления; дату, время и характер нарушения, описание причиненного вреда имуществу (допускаются фото- 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6729AF" w:rsidRDefault="006729AF" w:rsidP="006729AF">
      <w:pPr>
        <w:tabs>
          <w:tab w:val="left" w:pos="119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5.5.4. Акт составляется комиссией не менее чем в двух экземплярах. Один экземпляр акта вручается Управляющей организации, второй - Собственнику помещения. Кроме того, экземпляры акта (их копии) могут быть вручены иным заинтересованным лицам.</w:t>
      </w:r>
    </w:p>
    <w:p w:rsidR="006729AF" w:rsidRDefault="006729AF" w:rsidP="006729AF">
      <w:pPr>
        <w:tabs>
          <w:tab w:val="left" w:pos="0"/>
          <w:tab w:val="left" w:pos="100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5.6. Если стороны не пришли к единому решению относительно объема и качества оказанных услуг и выполненных работ, ими может быть привлечен эксперт (экспертная организация).</w:t>
      </w:r>
    </w:p>
    <w:p w:rsidR="006729AF" w:rsidRDefault="006729AF" w:rsidP="006729AF">
      <w:pPr>
        <w:tabs>
          <w:tab w:val="left" w:pos="0"/>
          <w:tab w:val="left" w:pos="1135"/>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lastRenderedPageBreak/>
        <w:t>5.7.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Выявленные случаи ненадлежащего качества выполненных работ (в течение действия гарантийного срока) фиксируются в письменной форме уполномоченными лицами, выбранными общим собранием собственников помещений, в присутствии представителя Управляющей организации, а в случае ее отказа направить своего представителя - в его отсутствие. Недостатки, указанные в акте,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В случае уклонения Управляющей организации от устранения за свой счет выявленных недостатков, связанных с выполнением настоящего Договора,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(с указанием даты, времени и места) Управляющей организации.</w:t>
      </w:r>
    </w:p>
    <w:p w:rsidR="006729AF" w:rsidRDefault="006729AF" w:rsidP="006729AF">
      <w:pPr>
        <w:tabs>
          <w:tab w:val="left" w:pos="0"/>
          <w:tab w:val="left" w:pos="101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5.8. Состав и техническое состояние общего имущества многоквартирного дома и придомовой территории в границах земельного участка, входящего в состав общего имущества в многоквартирном доме, периодически отражаются в акте оценки технического состояния. Акт оценки технического состояния многоквартирного дома составляется с учетом </w:t>
      </w:r>
      <w:r>
        <w:rPr>
          <w:rFonts w:ascii="Times New Roman" w:eastAsia="Times New Roman" w:hAnsi="Times New Roman" w:cs="Times New Roman"/>
          <w:color w:val="000000"/>
          <w:u w:val="single"/>
        </w:rPr>
        <w:t>приложения № 1</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к настоящему Договору Управляющей организацией и уполномоченными представителями собственников помещений, выбранными общим собранием собственников помещений, в том числе:</w:t>
      </w:r>
    </w:p>
    <w:p w:rsidR="006729AF" w:rsidRDefault="006729AF" w:rsidP="006729AF">
      <w:pPr>
        <w:tabs>
          <w:tab w:val="left" w:pos="89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а) при приемке </w:t>
      </w:r>
      <w:proofErr w:type="gramStart"/>
      <w:r>
        <w:rPr>
          <w:rFonts w:ascii="Times New Roman" w:eastAsia="Times New Roman" w:hAnsi="Times New Roman" w:cs="Times New Roman"/>
          <w:color w:val="000000"/>
          <w:shd w:val="clear" w:color="auto" w:fill="FFFFFF"/>
        </w:rPr>
        <w:t>дома</w:t>
      </w:r>
      <w:proofErr w:type="gramEnd"/>
      <w:r>
        <w:rPr>
          <w:rFonts w:ascii="Times New Roman" w:eastAsia="Times New Roman" w:hAnsi="Times New Roman" w:cs="Times New Roman"/>
          <w:color w:val="000000"/>
          <w:shd w:val="clear" w:color="auto" w:fill="FFFFFF"/>
        </w:rPr>
        <w:t xml:space="preserve"> в управление Управляющей организацией;</w:t>
      </w:r>
    </w:p>
    <w:p w:rsidR="006729AF" w:rsidRDefault="006729AF" w:rsidP="006729AF">
      <w:pPr>
        <w:tabs>
          <w:tab w:val="left" w:pos="907"/>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б) на конец очередного года действия настоящего Договора;</w:t>
      </w:r>
    </w:p>
    <w:p w:rsidR="006729AF" w:rsidRDefault="006729AF" w:rsidP="006729AF">
      <w:pPr>
        <w:tabs>
          <w:tab w:val="left" w:pos="907"/>
        </w:tabs>
        <w:spacing w:after="0" w:line="240" w:lineRule="auto"/>
        <w:ind w:firstLine="709"/>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в) при расторжении настоящего Договора по инициативе любой из Сторон.</w:t>
      </w:r>
    </w:p>
    <w:p w:rsidR="006729AF" w:rsidRDefault="006729AF" w:rsidP="006729AF">
      <w:pPr>
        <w:tabs>
          <w:tab w:val="left" w:pos="907"/>
        </w:tabs>
        <w:spacing w:after="0" w:line="240" w:lineRule="auto"/>
        <w:ind w:firstLine="709"/>
        <w:jc w:val="both"/>
        <w:rPr>
          <w:rFonts w:ascii="Times New Roman" w:eastAsia="Times New Roman" w:hAnsi="Times New Roman" w:cs="Times New Roman"/>
        </w:rPr>
      </w:pPr>
    </w:p>
    <w:p w:rsidR="006729AF" w:rsidRDefault="006729AF" w:rsidP="006729AF">
      <w:pPr>
        <w:tabs>
          <w:tab w:val="left" w:pos="0"/>
          <w:tab w:val="left" w:pos="2529"/>
        </w:tabs>
        <w:spacing w:after="0" w:line="240" w:lineRule="auto"/>
        <w:ind w:firstLine="709"/>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6. Разрешение споров и ответственность Сторон</w:t>
      </w:r>
    </w:p>
    <w:p w:rsidR="006729AF" w:rsidRDefault="006729AF" w:rsidP="006729AF">
      <w:pPr>
        <w:tabs>
          <w:tab w:val="left" w:pos="0"/>
          <w:tab w:val="left" w:pos="2529"/>
        </w:tabs>
        <w:spacing w:after="0" w:line="240" w:lineRule="auto"/>
        <w:ind w:firstLine="709"/>
        <w:jc w:val="center"/>
        <w:rPr>
          <w:rFonts w:ascii="Times New Roman" w:eastAsia="Times New Roman" w:hAnsi="Times New Roman" w:cs="Times New Roman"/>
        </w:rPr>
      </w:pPr>
    </w:p>
    <w:p w:rsidR="006729AF" w:rsidRDefault="006729AF" w:rsidP="006729AF">
      <w:pPr>
        <w:tabs>
          <w:tab w:val="left" w:pos="0"/>
          <w:tab w:val="left" w:pos="101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6.1.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настоящим Договором.</w:t>
      </w:r>
    </w:p>
    <w:p w:rsidR="006729AF" w:rsidRDefault="006729AF" w:rsidP="006729AF">
      <w:pPr>
        <w:tabs>
          <w:tab w:val="left" w:pos="-120"/>
          <w:tab w:val="left" w:pos="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6.2. Мерой обеспечения исполнения обязательств Управляющей организации по настоящему договору является в соответствии с п.43 Постановления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729AF" w:rsidRDefault="006729AF" w:rsidP="006729AF">
      <w:pPr>
        <w:tabs>
          <w:tab w:val="left" w:pos="0"/>
          <w:tab w:val="left" w:pos="101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6.3. Управляющая организация несет ответственность за вред, причиненный жизни, здоровью и имуществу Собственника и пользователей помещений вследствие предоставления услуг и выполнения работ ненадлежащего качества, </w:t>
      </w:r>
      <w:proofErr w:type="spellStart"/>
      <w:r>
        <w:rPr>
          <w:rFonts w:ascii="Times New Roman" w:eastAsia="Times New Roman" w:hAnsi="Times New Roman" w:cs="Times New Roman"/>
          <w:color w:val="000000"/>
          <w:shd w:val="clear" w:color="auto" w:fill="FFFFFF"/>
        </w:rPr>
        <w:t>непредоставления</w:t>
      </w:r>
      <w:proofErr w:type="spellEnd"/>
      <w:r>
        <w:rPr>
          <w:rFonts w:ascii="Times New Roman" w:eastAsia="Times New Roman" w:hAnsi="Times New Roman" w:cs="Times New Roman"/>
          <w:color w:val="000000"/>
          <w:shd w:val="clear" w:color="auto" w:fill="FFFFFF"/>
        </w:rPr>
        <w:t xml:space="preserve"> услуг, невыполнения работ, предусмотренных настоящим Договором.</w:t>
      </w:r>
    </w:p>
    <w:p w:rsidR="006729AF" w:rsidRDefault="006729AF" w:rsidP="006729AF">
      <w:pPr>
        <w:tabs>
          <w:tab w:val="left" w:pos="0"/>
          <w:tab w:val="left" w:pos="101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6.4. В случае </w:t>
      </w:r>
      <w:proofErr w:type="spellStart"/>
      <w:r>
        <w:rPr>
          <w:rFonts w:ascii="Times New Roman" w:eastAsia="Times New Roman" w:hAnsi="Times New Roman" w:cs="Times New Roman"/>
          <w:color w:val="000000"/>
          <w:shd w:val="clear" w:color="auto" w:fill="FFFFFF"/>
        </w:rPr>
        <w:t>непредоставления</w:t>
      </w:r>
      <w:proofErr w:type="spellEnd"/>
      <w:r>
        <w:rPr>
          <w:rFonts w:ascii="Times New Roman" w:eastAsia="Times New Roman" w:hAnsi="Times New Roman" w:cs="Times New Roman"/>
          <w:color w:val="000000"/>
          <w:shd w:val="clear" w:color="auto" w:fill="FFFFFF"/>
        </w:rPr>
        <w:t xml:space="preserve"> либо ненадлежащего оказания услуг и (или) невыполнения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6729AF" w:rsidRDefault="006729AF" w:rsidP="006729AF">
      <w:pPr>
        <w:tabs>
          <w:tab w:val="left" w:pos="0"/>
          <w:tab w:val="left" w:pos="101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6.5. Управляющая организация освобождается от ответственности за предоставление услуг и выполнение работ ненадлежащего качества, </w:t>
      </w:r>
      <w:proofErr w:type="spellStart"/>
      <w:r>
        <w:rPr>
          <w:rFonts w:ascii="Times New Roman" w:eastAsia="Times New Roman" w:hAnsi="Times New Roman" w:cs="Times New Roman"/>
          <w:color w:val="000000"/>
          <w:shd w:val="clear" w:color="auto" w:fill="FFFFFF"/>
        </w:rPr>
        <w:t>непредоставление</w:t>
      </w:r>
      <w:proofErr w:type="spellEnd"/>
      <w:r>
        <w:rPr>
          <w:rFonts w:ascii="Times New Roman" w:eastAsia="Times New Roman" w:hAnsi="Times New Roman" w:cs="Times New Roman"/>
          <w:color w:val="000000"/>
          <w:shd w:val="clear" w:color="auto" w:fill="FFFFFF"/>
        </w:rPr>
        <w:t xml:space="preserve"> услуг, невыполнение работ, предусмотренных настоящим Договором, если докажет, что это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нее необходимых денежных средств.</w:t>
      </w:r>
    </w:p>
    <w:p w:rsidR="006729AF" w:rsidRDefault="006729AF" w:rsidP="006729AF">
      <w:pPr>
        <w:tabs>
          <w:tab w:val="left" w:pos="0"/>
          <w:tab w:val="left" w:pos="101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6.6. </w:t>
      </w:r>
      <w:proofErr w:type="gramStart"/>
      <w:r>
        <w:rPr>
          <w:rFonts w:ascii="Times New Roman" w:eastAsia="Times New Roman" w:hAnsi="Times New Roman" w:cs="Times New Roman"/>
          <w:color w:val="000000"/>
          <w:shd w:val="clear" w:color="auto" w:fill="FFFFFF"/>
        </w:rPr>
        <w:t xml:space="preserve">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w:t>
      </w:r>
      <w:r>
        <w:rPr>
          <w:rFonts w:ascii="Times New Roman" w:eastAsia="Times New Roman" w:hAnsi="Times New Roman" w:cs="Times New Roman"/>
          <w:color w:val="000000"/>
          <w:shd w:val="clear" w:color="auto" w:fill="FFFFFF"/>
        </w:rPr>
        <w:lastRenderedPageBreak/>
        <w:t>просрочки, начиная со следующего дня после наступления установленного срока оплаты по день фактической выплаты включительно.</w:t>
      </w:r>
      <w:proofErr w:type="gramEnd"/>
    </w:p>
    <w:p w:rsidR="006729AF" w:rsidRDefault="006729AF" w:rsidP="006729AF">
      <w:pPr>
        <w:tabs>
          <w:tab w:val="left" w:pos="0"/>
          <w:tab w:val="left" w:pos="101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6.7. Все споры и разногласия, связанные с исполнением настоящего Договора, разрешаются посредством проведения переговоров. В случае </w:t>
      </w:r>
      <w:proofErr w:type="spellStart"/>
      <w:r>
        <w:rPr>
          <w:rFonts w:ascii="Times New Roman" w:eastAsia="Times New Roman" w:hAnsi="Times New Roman" w:cs="Times New Roman"/>
          <w:color w:val="000000"/>
          <w:shd w:val="clear" w:color="auto" w:fill="FFFFFF"/>
        </w:rPr>
        <w:t>недостижения</w:t>
      </w:r>
      <w:proofErr w:type="spellEnd"/>
      <w:r>
        <w:rPr>
          <w:rFonts w:ascii="Times New Roman" w:eastAsia="Times New Roman" w:hAnsi="Times New Roman" w:cs="Times New Roman"/>
          <w:color w:val="000000"/>
          <w:shd w:val="clear" w:color="auto" w:fill="FFFFFF"/>
        </w:rPr>
        <w:t xml:space="preserve"> согласия споры разрешаются в судебном порядке.</w:t>
      </w:r>
    </w:p>
    <w:p w:rsidR="006729AF" w:rsidRDefault="006729AF" w:rsidP="006729AF">
      <w:pPr>
        <w:numPr>
          <w:ilvl w:val="0"/>
          <w:numId w:val="31"/>
        </w:numPr>
        <w:tabs>
          <w:tab w:val="left" w:pos="0"/>
          <w:tab w:val="left" w:pos="1014"/>
        </w:tabs>
        <w:spacing w:after="0" w:line="240" w:lineRule="auto"/>
        <w:jc w:val="both"/>
        <w:rPr>
          <w:rFonts w:ascii="Times New Roman" w:eastAsia="Times New Roman" w:hAnsi="Times New Roman" w:cs="Times New Roman"/>
        </w:rPr>
      </w:pPr>
    </w:p>
    <w:p w:rsidR="006729AF" w:rsidRDefault="006729AF" w:rsidP="006729AF">
      <w:pPr>
        <w:tabs>
          <w:tab w:val="left" w:pos="0"/>
          <w:tab w:val="left" w:pos="2569"/>
        </w:tabs>
        <w:spacing w:after="0" w:line="240" w:lineRule="auto"/>
        <w:ind w:firstLine="709"/>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7. Порядок изменения и расторжения Договора</w:t>
      </w:r>
    </w:p>
    <w:p w:rsidR="006729AF" w:rsidRDefault="006729AF" w:rsidP="006729AF">
      <w:pPr>
        <w:tabs>
          <w:tab w:val="left" w:pos="0"/>
          <w:tab w:val="left" w:pos="2569"/>
        </w:tabs>
        <w:spacing w:after="0" w:line="240" w:lineRule="auto"/>
        <w:ind w:firstLine="709"/>
        <w:jc w:val="center"/>
        <w:rPr>
          <w:rFonts w:ascii="Times New Roman" w:eastAsia="Times New Roman" w:hAnsi="Times New Roman" w:cs="Times New Roman"/>
        </w:rPr>
      </w:pPr>
    </w:p>
    <w:p w:rsidR="006729AF" w:rsidRDefault="006729AF" w:rsidP="006729AF">
      <w:pPr>
        <w:tabs>
          <w:tab w:val="left" w:pos="0"/>
          <w:tab w:val="left" w:pos="100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7.1. Изменение и расторжение настоящего Договора осуществляются в порядке, предусмотренном действующим законодательством и настоящим Договором.</w:t>
      </w:r>
    </w:p>
    <w:p w:rsidR="006729AF" w:rsidRDefault="006729AF" w:rsidP="006729AF">
      <w:pPr>
        <w:tabs>
          <w:tab w:val="left" w:pos="0"/>
          <w:tab w:val="left" w:pos="101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7.2. Условия настоящего Договора могут быть изменены по соглашению Сторон, заключаемому с соблюдением требований, установленных действующим гражданским и жилищным законодательством.</w:t>
      </w:r>
    </w:p>
    <w:p w:rsidR="006729AF" w:rsidRDefault="006729AF" w:rsidP="006729AF">
      <w:pPr>
        <w:tabs>
          <w:tab w:val="left" w:pos="0"/>
          <w:tab w:val="left" w:pos="1152"/>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7.3. Расторжение настоящего Договора в одностороннем порядке может осуществляться:</w:t>
      </w:r>
    </w:p>
    <w:p w:rsidR="006729AF" w:rsidRDefault="006729AF" w:rsidP="006729AF">
      <w:pPr>
        <w:tabs>
          <w:tab w:val="left" w:pos="850"/>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а)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(купли-продажи, мены, дарения, пожизненной ренты и пр.) посредством направления письменного уведомления Управляющей организации с приложением копии соответствующего договора;</w:t>
      </w:r>
    </w:p>
    <w:p w:rsidR="006729AF" w:rsidRDefault="006729AF" w:rsidP="006729AF">
      <w:pPr>
        <w:tabs>
          <w:tab w:val="left" w:pos="865"/>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б) в случае принятия общим собранием собственников помещений решения о выборе иного способа управления;</w:t>
      </w:r>
    </w:p>
    <w:p w:rsidR="006729AF" w:rsidRDefault="006729AF" w:rsidP="006729AF">
      <w:pPr>
        <w:tabs>
          <w:tab w:val="left" w:pos="99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в) на основании решения общего собрания собственников помещений, если Управляющая организация не выполняет условия Договора.</w:t>
      </w:r>
    </w:p>
    <w:p w:rsidR="006729AF" w:rsidRDefault="006729AF" w:rsidP="006729AF">
      <w:pPr>
        <w:tabs>
          <w:tab w:val="left" w:pos="0"/>
          <w:tab w:val="left" w:pos="101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7.4. </w:t>
      </w:r>
      <w:proofErr w:type="gramStart"/>
      <w:r>
        <w:rPr>
          <w:rFonts w:ascii="Times New Roman" w:eastAsia="Times New Roman" w:hAnsi="Times New Roman" w:cs="Times New Roman"/>
          <w:color w:val="000000"/>
          <w:shd w:val="clear" w:color="auto" w:fill="FFFFFF"/>
        </w:rPr>
        <w:t>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w:t>
      </w:r>
      <w:proofErr w:type="gramEnd"/>
    </w:p>
    <w:p w:rsidR="006729AF" w:rsidRDefault="006729AF" w:rsidP="006729AF">
      <w:pPr>
        <w:tabs>
          <w:tab w:val="left" w:pos="0"/>
          <w:tab w:val="left" w:pos="1065"/>
        </w:tabs>
        <w:spacing w:after="0" w:line="240" w:lineRule="auto"/>
        <w:ind w:firstLine="709"/>
        <w:jc w:val="both"/>
        <w:rPr>
          <w:rFonts w:ascii="Calibri" w:eastAsia="Calibri" w:hAnsi="Calibri" w:cs="Calibri"/>
          <w:shd w:val="clear" w:color="auto" w:fill="FFFFFF"/>
        </w:rPr>
      </w:pPr>
      <w:r>
        <w:rPr>
          <w:rFonts w:ascii="Times New Roman" w:eastAsia="Times New Roman" w:hAnsi="Times New Roman" w:cs="Times New Roman"/>
          <w:color w:val="000000"/>
          <w:shd w:val="clear" w:color="auto" w:fill="FFFFFF"/>
        </w:rPr>
        <w:t>7.5. Собственник помещения обязан оплатить имеющуюся у него задолженность за работы и услуги по настоящему Договору до момента его расторжения.</w:t>
      </w:r>
    </w:p>
    <w:p w:rsidR="006729AF" w:rsidRDefault="006729AF" w:rsidP="006729AF">
      <w:pPr>
        <w:tabs>
          <w:tab w:val="left" w:pos="0"/>
          <w:tab w:val="left" w:pos="3676"/>
        </w:tabs>
        <w:spacing w:after="0" w:line="240" w:lineRule="auto"/>
        <w:ind w:firstLine="709"/>
        <w:jc w:val="center"/>
        <w:rPr>
          <w:rFonts w:ascii="Times New Roman" w:eastAsia="Times New Roman" w:hAnsi="Times New Roman" w:cs="Times New Roman"/>
          <w:color w:val="000000"/>
          <w:shd w:val="clear" w:color="auto" w:fill="FFFFFF"/>
        </w:rPr>
      </w:pPr>
    </w:p>
    <w:p w:rsidR="006729AF" w:rsidRDefault="006729AF" w:rsidP="006729AF">
      <w:pPr>
        <w:tabs>
          <w:tab w:val="left" w:pos="0"/>
          <w:tab w:val="left" w:pos="3676"/>
        </w:tabs>
        <w:spacing w:after="0" w:line="240" w:lineRule="auto"/>
        <w:ind w:firstLine="709"/>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8. Срок действия Договора</w:t>
      </w:r>
    </w:p>
    <w:p w:rsidR="006729AF" w:rsidRDefault="006729AF" w:rsidP="006729AF">
      <w:pPr>
        <w:tabs>
          <w:tab w:val="left" w:pos="0"/>
          <w:tab w:val="left" w:pos="3676"/>
        </w:tabs>
        <w:spacing w:after="0" w:line="240" w:lineRule="auto"/>
        <w:ind w:firstLine="709"/>
        <w:jc w:val="center"/>
        <w:rPr>
          <w:rFonts w:ascii="Calibri" w:eastAsia="Calibri" w:hAnsi="Calibri" w:cs="Calibri"/>
        </w:rPr>
      </w:pPr>
    </w:p>
    <w:p w:rsidR="006729AF" w:rsidRDefault="006729AF" w:rsidP="006729AF">
      <w:pPr>
        <w:tabs>
          <w:tab w:val="left" w:pos="0"/>
          <w:tab w:val="left" w:pos="109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8.1. Срок действия договора составляет 1 год. Настоящий Договор вступает в силу с момента его подписания сторонами и действует </w:t>
      </w:r>
      <w:proofErr w:type="gramStart"/>
      <w:r>
        <w:rPr>
          <w:rFonts w:ascii="Times New Roman" w:eastAsia="Times New Roman" w:hAnsi="Times New Roman" w:cs="Times New Roman"/>
          <w:color w:val="000000"/>
          <w:shd w:val="clear" w:color="auto" w:fill="FFFFFF"/>
        </w:rPr>
        <w:t>до</w:t>
      </w:r>
      <w:proofErr w:type="gramEnd"/>
      <w:r>
        <w:rPr>
          <w:rFonts w:ascii="Times New Roman" w:eastAsia="Times New Roman" w:hAnsi="Times New Roman" w:cs="Times New Roman"/>
          <w:color w:val="000000"/>
          <w:shd w:val="clear" w:color="auto" w:fill="FFFFFF"/>
        </w:rPr>
        <w:t>_____________________________________</w:t>
      </w:r>
    </w:p>
    <w:p w:rsidR="006729AF" w:rsidRDefault="006729AF" w:rsidP="006729AF">
      <w:pPr>
        <w:tabs>
          <w:tab w:val="left" w:pos="0"/>
          <w:tab w:val="left" w:pos="109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8.2. Договор пролонгируется на 3 (три) месяца, если:</w:t>
      </w:r>
    </w:p>
    <w:p w:rsidR="006729AF" w:rsidRDefault="006729AF" w:rsidP="006729AF">
      <w:pPr>
        <w:tabs>
          <w:tab w:val="left" w:pos="25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6729AF" w:rsidRDefault="006729AF" w:rsidP="006729AF">
      <w:pPr>
        <w:tabs>
          <w:tab w:val="left" w:pos="259"/>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729AF" w:rsidRDefault="006729AF" w:rsidP="006729AF">
      <w:pPr>
        <w:tabs>
          <w:tab w:val="left" w:pos="264"/>
        </w:tabs>
        <w:spacing w:after="0" w:line="240" w:lineRule="auto"/>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r>
        <w:rPr>
          <w:rFonts w:ascii="Times New Roman" w:eastAsia="Times New Roman" w:hAnsi="Times New Roman" w:cs="Times New Roman"/>
          <w:color w:val="000000"/>
          <w:shd w:val="clear" w:color="auto" w:fill="FFFFFF"/>
        </w:rPr>
        <w:t>;</w:t>
      </w:r>
      <w:proofErr w:type="gramEnd"/>
    </w:p>
    <w:p w:rsidR="006729AF" w:rsidRDefault="006729AF" w:rsidP="006729AF">
      <w:pPr>
        <w:tabs>
          <w:tab w:val="left" w:pos="264"/>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6729AF" w:rsidRDefault="006729AF" w:rsidP="006729AF">
      <w:pPr>
        <w:tabs>
          <w:tab w:val="left" w:pos="0"/>
          <w:tab w:val="left" w:pos="4100"/>
        </w:tabs>
        <w:spacing w:after="0" w:line="240" w:lineRule="auto"/>
        <w:ind w:firstLine="709"/>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9. Прочие условия</w:t>
      </w:r>
    </w:p>
    <w:p w:rsidR="006729AF" w:rsidRDefault="006729AF" w:rsidP="006729AF">
      <w:pPr>
        <w:tabs>
          <w:tab w:val="left" w:pos="0"/>
          <w:tab w:val="left" w:pos="4100"/>
        </w:tabs>
        <w:spacing w:after="0" w:line="240" w:lineRule="auto"/>
        <w:ind w:firstLine="709"/>
        <w:jc w:val="center"/>
        <w:rPr>
          <w:rFonts w:ascii="Times New Roman" w:eastAsia="Times New Roman" w:hAnsi="Times New Roman" w:cs="Times New Roman"/>
        </w:rPr>
      </w:pPr>
    </w:p>
    <w:p w:rsidR="006729AF" w:rsidRDefault="006729AF" w:rsidP="006729AF">
      <w:pPr>
        <w:tabs>
          <w:tab w:val="left" w:pos="0"/>
          <w:tab w:val="left" w:pos="1103"/>
          <w:tab w:val="left" w:leader="underscore" w:pos="3968"/>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 xml:space="preserve">9.1. Договор составлен в </w:t>
      </w:r>
      <w:r>
        <w:rPr>
          <w:rFonts w:ascii="Times New Roman" w:eastAsia="Times New Roman" w:hAnsi="Times New Roman" w:cs="Times New Roman"/>
          <w:color w:val="000000"/>
          <w:shd w:val="clear" w:color="auto" w:fill="FFFFFF"/>
        </w:rPr>
        <w:tab/>
        <w:t>экземплярах, имеющих одинаковую юридическую силу.</w:t>
      </w:r>
    </w:p>
    <w:p w:rsidR="006729AF" w:rsidRDefault="006729AF" w:rsidP="006729AF">
      <w:pPr>
        <w:tabs>
          <w:tab w:val="left" w:pos="0"/>
          <w:tab w:val="left" w:pos="1103"/>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9.2. Неотъемлемой частью настоящего Договора являются:</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z w:val="20"/>
          <w:u w:val="single"/>
        </w:rPr>
        <w:lastRenderedPageBreak/>
        <w:t>приложение № 1</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"Характеристика, состав и состояние общего имущества многоквартирного дома";</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z w:val="20"/>
          <w:u w:val="single"/>
        </w:rPr>
        <w:t>приложение № 2</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"Перечень услуг и работ по содержанию и текущему ремонту общего имущества в многоквартирном доме";</w:t>
      </w:r>
    </w:p>
    <w:p w:rsidR="006729AF" w:rsidRDefault="006729AF" w:rsidP="006729AF">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sz w:val="20"/>
          <w:u w:val="single"/>
        </w:rPr>
        <w:t>приложение № 3</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"Отчет Управляющей организации о выполнении Договора управления многоквартирным домом";</w:t>
      </w:r>
    </w:p>
    <w:p w:rsidR="006729AF" w:rsidRDefault="006729AF" w:rsidP="006729AF">
      <w:pPr>
        <w:spacing w:after="0" w:line="240" w:lineRule="auto"/>
        <w:ind w:firstLine="709"/>
        <w:jc w:val="both"/>
        <w:rPr>
          <w:rFonts w:ascii="Calibri" w:eastAsia="Calibri" w:hAnsi="Calibri" w:cs="Calibri"/>
          <w:color w:val="000000"/>
          <w:shd w:val="clear" w:color="auto" w:fill="FFFFFF"/>
        </w:rPr>
      </w:pPr>
      <w:r>
        <w:rPr>
          <w:rFonts w:ascii="Times New Roman" w:eastAsia="Times New Roman" w:hAnsi="Times New Roman" w:cs="Times New Roman"/>
          <w:color w:val="000000"/>
          <w:sz w:val="20"/>
          <w:u w:val="single"/>
        </w:rPr>
        <w:t>приложение № 4</w:t>
      </w:r>
      <w:r>
        <w:rPr>
          <w:rFonts w:ascii="Calibri" w:eastAsia="Calibri" w:hAnsi="Calibri" w:cs="Calibri"/>
          <w:color w:val="000000"/>
          <w:shd w:val="clear" w:color="auto" w:fill="FFFFFF"/>
        </w:rPr>
        <w:t xml:space="preserve"> </w:t>
      </w:r>
      <w:r>
        <w:rPr>
          <w:rFonts w:ascii="Times New Roman" w:eastAsia="Times New Roman" w:hAnsi="Times New Roman" w:cs="Times New Roman"/>
          <w:color w:val="000000"/>
          <w:shd w:val="clear" w:color="auto" w:fill="FFFFFF"/>
        </w:rPr>
        <w:t>"Перечень технической документации на многоквартирный дом и иных связанных с управлением многоквартирным домом документов".</w:t>
      </w:r>
    </w:p>
    <w:p w:rsidR="006729AF" w:rsidRDefault="006729AF" w:rsidP="006729AF">
      <w:pPr>
        <w:spacing w:after="0" w:line="240" w:lineRule="auto"/>
        <w:ind w:firstLine="709"/>
        <w:jc w:val="both"/>
        <w:rPr>
          <w:rFonts w:ascii="Calibri" w:eastAsia="Calibri" w:hAnsi="Calibri" w:cs="Calibri"/>
        </w:rPr>
      </w:pPr>
    </w:p>
    <w:p w:rsidR="006729AF" w:rsidRDefault="006729AF" w:rsidP="006729AF">
      <w:pPr>
        <w:spacing w:after="0" w:line="240" w:lineRule="auto"/>
        <w:ind w:firstLine="709"/>
        <w:jc w:val="both"/>
        <w:rPr>
          <w:rFonts w:ascii="Calibri" w:eastAsia="Calibri" w:hAnsi="Calibri" w:cs="Calibri"/>
        </w:rPr>
      </w:pPr>
    </w:p>
    <w:p w:rsidR="006729AF" w:rsidRDefault="006729AF" w:rsidP="006729AF">
      <w:pPr>
        <w:spacing w:after="0" w:line="240" w:lineRule="auto"/>
        <w:ind w:firstLine="709"/>
        <w:jc w:val="both"/>
        <w:rPr>
          <w:rFonts w:ascii="Calibri" w:eastAsia="Calibri" w:hAnsi="Calibri" w:cs="Calibri"/>
        </w:rPr>
      </w:pPr>
    </w:p>
    <w:p w:rsidR="006729AF" w:rsidRDefault="006729AF" w:rsidP="006729AF">
      <w:pPr>
        <w:spacing w:after="0" w:line="240" w:lineRule="auto"/>
        <w:ind w:firstLine="709"/>
        <w:jc w:val="both"/>
        <w:rPr>
          <w:rFonts w:ascii="Calibri" w:eastAsia="Calibri" w:hAnsi="Calibri" w:cs="Calibri"/>
        </w:rPr>
      </w:pPr>
    </w:p>
    <w:p w:rsidR="006729AF" w:rsidRDefault="006729AF" w:rsidP="006729AF">
      <w:pPr>
        <w:spacing w:after="0" w:line="240" w:lineRule="auto"/>
        <w:ind w:firstLine="709"/>
        <w:jc w:val="both"/>
        <w:rPr>
          <w:rFonts w:ascii="Calibri" w:eastAsia="Calibri" w:hAnsi="Calibri" w:cs="Calibri"/>
        </w:rPr>
      </w:pPr>
    </w:p>
    <w:p w:rsidR="006729AF" w:rsidRDefault="006729AF" w:rsidP="006729AF">
      <w:pPr>
        <w:spacing w:after="0" w:line="240" w:lineRule="auto"/>
        <w:ind w:firstLine="709"/>
        <w:jc w:val="both"/>
        <w:rPr>
          <w:rFonts w:ascii="Calibri" w:eastAsia="Calibri" w:hAnsi="Calibri" w:cs="Calibri"/>
        </w:rPr>
      </w:pPr>
    </w:p>
    <w:p w:rsidR="006729AF" w:rsidRPr="006729AF" w:rsidRDefault="006729AF" w:rsidP="006729AF">
      <w:pPr>
        <w:numPr>
          <w:ilvl w:val="0"/>
          <w:numId w:val="32"/>
        </w:numPr>
        <w:tabs>
          <w:tab w:val="left" w:pos="0"/>
          <w:tab w:val="left" w:pos="2621"/>
        </w:tabs>
        <w:spacing w:after="0" w:line="240" w:lineRule="auto"/>
        <w:jc w:val="both"/>
        <w:rPr>
          <w:rFonts w:ascii="Times New Roman" w:eastAsia="Times New Roman" w:hAnsi="Times New Roman" w:cs="Times New Roman"/>
        </w:rPr>
      </w:pPr>
    </w:p>
    <w:p w:rsidR="006729AF" w:rsidRDefault="006729AF" w:rsidP="006729AF">
      <w:pPr>
        <w:numPr>
          <w:ilvl w:val="0"/>
          <w:numId w:val="32"/>
        </w:numPr>
        <w:tabs>
          <w:tab w:val="left" w:pos="0"/>
          <w:tab w:val="left" w:pos="2621"/>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hd w:val="clear" w:color="auto" w:fill="FFFFFF"/>
        </w:rPr>
        <w:t>Адреса, реквизиты и подписи Сторон</w:t>
      </w:r>
    </w:p>
    <w:tbl>
      <w:tblPr>
        <w:tblW w:w="0" w:type="auto"/>
        <w:tblInd w:w="-2" w:type="dxa"/>
        <w:tblCellMar>
          <w:left w:w="10" w:type="dxa"/>
          <w:right w:w="10" w:type="dxa"/>
        </w:tblCellMar>
        <w:tblLook w:val="04A0" w:firstRow="1" w:lastRow="0" w:firstColumn="1" w:lastColumn="0" w:noHBand="0" w:noVBand="1"/>
      </w:tblPr>
      <w:tblGrid>
        <w:gridCol w:w="4383"/>
        <w:gridCol w:w="4763"/>
      </w:tblGrid>
      <w:tr w:rsidR="006729AF" w:rsidTr="006729AF">
        <w:tc>
          <w:tcPr>
            <w:tcW w:w="4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r>
              <w:rPr>
                <w:rFonts w:ascii="Times New Roman" w:eastAsia="Times New Roman" w:hAnsi="Times New Roman" w:cs="Times New Roman"/>
                <w:b/>
              </w:rPr>
              <w:t>Собственник</w:t>
            </w:r>
          </w:p>
        </w:tc>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r>
              <w:rPr>
                <w:rFonts w:ascii="Times New Roman" w:eastAsia="Times New Roman" w:hAnsi="Times New Roman" w:cs="Times New Roman"/>
                <w:b/>
              </w:rPr>
              <w:t>Управляющая организация</w:t>
            </w:r>
          </w:p>
        </w:tc>
      </w:tr>
      <w:tr w:rsidR="006729AF" w:rsidTr="006729AF">
        <w:tc>
          <w:tcPr>
            <w:tcW w:w="4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tabs>
                <w:tab w:val="left" w:pos="1348"/>
              </w:tabs>
              <w:spacing w:after="0" w:line="240" w:lineRule="auto"/>
              <w:jc w:val="both"/>
              <w:rPr>
                <w:rFonts w:ascii="Calibri" w:eastAsia="Calibri" w:hAnsi="Calibri" w:cs="Calibri"/>
              </w:rPr>
            </w:pPr>
            <w:r>
              <w:rPr>
                <w:rFonts w:ascii="Calibri" w:eastAsia="Calibri" w:hAnsi="Calibri" w:cs="Calibri"/>
              </w:rPr>
              <w:tab/>
            </w:r>
          </w:p>
        </w:tc>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r>
              <w:rPr>
                <w:rFonts w:ascii="Times New Roman" w:eastAsia="Times New Roman" w:hAnsi="Times New Roman" w:cs="Times New Roman"/>
              </w:rPr>
              <w:t>Юридический адрес:_____________</w:t>
            </w:r>
          </w:p>
        </w:tc>
      </w:tr>
      <w:tr w:rsidR="006729AF" w:rsidTr="006729AF">
        <w:tc>
          <w:tcPr>
            <w:tcW w:w="4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729AF" w:rsidRDefault="006729AF">
            <w:pPr>
              <w:spacing w:after="0" w:line="240" w:lineRule="auto"/>
              <w:jc w:val="both"/>
              <w:rPr>
                <w:rFonts w:ascii="Calibri" w:eastAsia="Calibri" w:hAnsi="Calibri" w:cs="Calibri"/>
              </w:rPr>
            </w:pPr>
          </w:p>
        </w:tc>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r>
              <w:rPr>
                <w:rFonts w:ascii="Times New Roman" w:eastAsia="Times New Roman" w:hAnsi="Times New Roman" w:cs="Times New Roman"/>
              </w:rPr>
              <w:t>Почтовый адрес:</w:t>
            </w:r>
          </w:p>
        </w:tc>
      </w:tr>
      <w:tr w:rsidR="006729AF" w:rsidTr="006729AF">
        <w:tc>
          <w:tcPr>
            <w:tcW w:w="4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729AF" w:rsidRDefault="006729AF">
            <w:pPr>
              <w:spacing w:after="0" w:line="240" w:lineRule="auto"/>
              <w:jc w:val="both"/>
              <w:rPr>
                <w:rFonts w:ascii="Calibri" w:eastAsia="Calibri" w:hAnsi="Calibri" w:cs="Calibri"/>
              </w:rPr>
            </w:pPr>
          </w:p>
        </w:tc>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r>
              <w:rPr>
                <w:rFonts w:ascii="Times New Roman" w:eastAsia="Times New Roman" w:hAnsi="Times New Roman" w:cs="Times New Roman"/>
              </w:rPr>
              <w:t>ИНН/КПП___________________________</w:t>
            </w:r>
          </w:p>
        </w:tc>
      </w:tr>
      <w:tr w:rsidR="006729AF" w:rsidTr="006729AF">
        <w:tc>
          <w:tcPr>
            <w:tcW w:w="4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729AF" w:rsidRDefault="006729AF">
            <w:pPr>
              <w:spacing w:after="0" w:line="240" w:lineRule="auto"/>
              <w:jc w:val="both"/>
              <w:rPr>
                <w:rFonts w:ascii="Calibri" w:eastAsia="Calibri" w:hAnsi="Calibri" w:cs="Calibri"/>
              </w:rPr>
            </w:pPr>
          </w:p>
        </w:tc>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/с_____________________________</w:t>
            </w:r>
          </w:p>
        </w:tc>
      </w:tr>
      <w:tr w:rsidR="006729AF" w:rsidTr="006729AF">
        <w:tc>
          <w:tcPr>
            <w:tcW w:w="4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729AF" w:rsidRDefault="006729AF">
            <w:pPr>
              <w:spacing w:after="0" w:line="240" w:lineRule="auto"/>
              <w:jc w:val="both"/>
              <w:rPr>
                <w:rFonts w:ascii="Calibri" w:eastAsia="Calibri" w:hAnsi="Calibri" w:cs="Calibri"/>
              </w:rPr>
            </w:pPr>
          </w:p>
        </w:tc>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r>
              <w:rPr>
                <w:rFonts w:ascii="Times New Roman" w:eastAsia="Times New Roman" w:hAnsi="Times New Roman" w:cs="Times New Roman"/>
              </w:rPr>
              <w:t>БИК___________________________</w:t>
            </w:r>
          </w:p>
        </w:tc>
      </w:tr>
      <w:tr w:rsidR="006729AF" w:rsidTr="006729AF">
        <w:tc>
          <w:tcPr>
            <w:tcW w:w="4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729AF" w:rsidRDefault="006729AF">
            <w:pPr>
              <w:spacing w:after="0" w:line="240" w:lineRule="auto"/>
              <w:jc w:val="both"/>
              <w:rPr>
                <w:rFonts w:ascii="Calibri" w:eastAsia="Calibri" w:hAnsi="Calibri" w:cs="Calibri"/>
              </w:rPr>
            </w:pPr>
          </w:p>
        </w:tc>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r>
              <w:rPr>
                <w:rFonts w:ascii="Times New Roman" w:eastAsia="Times New Roman" w:hAnsi="Times New Roman" w:cs="Times New Roman"/>
              </w:rPr>
              <w:t>должность</w:t>
            </w:r>
          </w:p>
        </w:tc>
      </w:tr>
      <w:tr w:rsidR="006729AF" w:rsidTr="006729AF">
        <w:tc>
          <w:tcPr>
            <w:tcW w:w="4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r>
              <w:rPr>
                <w:rFonts w:ascii="Times New Roman" w:eastAsia="Times New Roman" w:hAnsi="Times New Roman" w:cs="Times New Roman"/>
              </w:rPr>
              <w:t>________________ / _____________</w:t>
            </w:r>
          </w:p>
        </w:tc>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r>
              <w:rPr>
                <w:rFonts w:ascii="Times New Roman" w:eastAsia="Times New Roman" w:hAnsi="Times New Roman" w:cs="Times New Roman"/>
              </w:rPr>
              <w:t>________________ / _____________</w:t>
            </w:r>
          </w:p>
        </w:tc>
      </w:tr>
      <w:tr w:rsidR="006729AF" w:rsidTr="006729AF">
        <w:tc>
          <w:tcPr>
            <w:tcW w:w="4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r>
              <w:rPr>
                <w:rFonts w:ascii="Times New Roman" w:eastAsia="Times New Roman" w:hAnsi="Times New Roman" w:cs="Times New Roman"/>
              </w:rPr>
              <w:t>подпись Ф.И.О.</w:t>
            </w:r>
          </w:p>
        </w:tc>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r>
              <w:rPr>
                <w:rFonts w:ascii="Times New Roman" w:eastAsia="Times New Roman" w:hAnsi="Times New Roman" w:cs="Times New Roman"/>
              </w:rPr>
              <w:t>подпись Ф.И.О.</w:t>
            </w:r>
          </w:p>
        </w:tc>
      </w:tr>
      <w:tr w:rsidR="006729AF" w:rsidTr="006729AF">
        <w:tc>
          <w:tcPr>
            <w:tcW w:w="45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r>
              <w:rPr>
                <w:rFonts w:ascii="Times New Roman" w:eastAsia="Times New Roman" w:hAnsi="Times New Roman" w:cs="Times New Roman"/>
              </w:rPr>
              <w:t>« ____ » _______________ 20___г.</w:t>
            </w:r>
          </w:p>
        </w:tc>
        <w:tc>
          <w:tcPr>
            <w:tcW w:w="4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6729AF" w:rsidRDefault="006729AF">
            <w:pPr>
              <w:spacing w:after="0" w:line="240" w:lineRule="auto"/>
              <w:jc w:val="both"/>
            </w:pPr>
            <w:r>
              <w:rPr>
                <w:rFonts w:ascii="Times New Roman" w:eastAsia="Times New Roman" w:hAnsi="Times New Roman" w:cs="Times New Roman"/>
              </w:rPr>
              <w:t>« ____ » _______________ 20___г.</w:t>
            </w:r>
          </w:p>
        </w:tc>
      </w:tr>
    </w:tbl>
    <w:p w:rsidR="006729AF" w:rsidRDefault="006729AF" w:rsidP="006729AF">
      <w:pPr>
        <w:spacing w:after="0" w:line="240" w:lineRule="auto"/>
        <w:jc w:val="right"/>
        <w:rPr>
          <w:rFonts w:ascii="Calibri" w:eastAsia="Calibri" w:hAnsi="Calibri" w:cs="Calibri"/>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Calibri" w:eastAsia="Calibri" w:hAnsi="Calibri" w:cs="Calibri"/>
          <w:color w:val="000000"/>
          <w:shd w:val="clear" w:color="auto" w:fill="FFFFFF"/>
        </w:rPr>
      </w:pPr>
      <w:r>
        <w:rPr>
          <w:rFonts w:ascii="Times New Roman" w:eastAsia="Times New Roman" w:hAnsi="Times New Roman" w:cs="Times New Roman"/>
          <w:color w:val="000000"/>
          <w:shd w:val="clear" w:color="auto" w:fill="FFFFFF"/>
        </w:rPr>
        <w:lastRenderedPageBreak/>
        <w:t>Приложение № 1</w:t>
      </w: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к Договору управления</w:t>
      </w: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многоквартирным домом</w:t>
      </w:r>
    </w:p>
    <w:p w:rsidR="006729AF" w:rsidRDefault="006729AF" w:rsidP="006729AF">
      <w:pPr>
        <w:tabs>
          <w:tab w:val="left" w:leader="underscore" w:pos="1945"/>
          <w:tab w:val="left" w:leader="underscore" w:pos="4350"/>
          <w:tab w:val="left" w:leader="underscore" w:pos="6361"/>
        </w:tabs>
        <w:spacing w:after="0" w:line="240" w:lineRule="auto"/>
        <w:ind w:left="-567" w:firstLine="561"/>
        <w:jc w:val="center"/>
        <w:rPr>
          <w:rFonts w:ascii="Times New Roman" w:eastAsia="Times New Roman" w:hAnsi="Times New Roman" w:cs="Times New Roman"/>
          <w:color w:val="000000"/>
          <w:sz w:val="24"/>
          <w:shd w:val="clear" w:color="auto" w:fill="FFFFFF"/>
        </w:rPr>
      </w:pPr>
    </w:p>
    <w:p w:rsidR="006729AF" w:rsidRDefault="006729AF" w:rsidP="006729AF">
      <w:pPr>
        <w:tabs>
          <w:tab w:val="left" w:leader="underscore" w:pos="1945"/>
          <w:tab w:val="left" w:leader="underscore" w:pos="4350"/>
          <w:tab w:val="left" w:leader="underscore" w:pos="6361"/>
        </w:tabs>
        <w:spacing w:after="0" w:line="240" w:lineRule="auto"/>
        <w:ind w:left="-567" w:firstLine="561"/>
        <w:jc w:val="center"/>
        <w:rPr>
          <w:rFonts w:ascii="Calibri" w:eastAsia="Calibri" w:hAnsi="Calibri" w:cs="Calibri"/>
          <w:color w:val="000000"/>
          <w:sz w:val="24"/>
          <w:shd w:val="clear" w:color="auto" w:fill="FFFFFF"/>
        </w:rPr>
      </w:pPr>
      <w:r>
        <w:rPr>
          <w:rFonts w:ascii="Times New Roman" w:eastAsia="Times New Roman" w:hAnsi="Times New Roman" w:cs="Times New Roman"/>
          <w:color w:val="000000"/>
          <w:sz w:val="24"/>
          <w:shd w:val="clear" w:color="auto" w:fill="FFFFFF"/>
        </w:rPr>
        <w:t xml:space="preserve">Характеристика </w:t>
      </w:r>
    </w:p>
    <w:p w:rsidR="006729AF" w:rsidRDefault="006729AF" w:rsidP="006729AF">
      <w:pPr>
        <w:tabs>
          <w:tab w:val="left" w:leader="underscore" w:pos="1945"/>
          <w:tab w:val="left" w:leader="underscore" w:pos="4350"/>
          <w:tab w:val="left" w:leader="underscore" w:pos="6361"/>
        </w:tabs>
        <w:spacing w:after="0" w:line="240" w:lineRule="auto"/>
        <w:ind w:left="-567" w:firstLine="561"/>
        <w:jc w:val="center"/>
        <w:rPr>
          <w:rFonts w:ascii="Calibri" w:eastAsia="Calibri" w:hAnsi="Calibri" w:cs="Calibri"/>
        </w:rPr>
      </w:pPr>
      <w:r>
        <w:rPr>
          <w:rFonts w:ascii="Times New Roman" w:eastAsia="Times New Roman" w:hAnsi="Times New Roman" w:cs="Times New Roman"/>
          <w:color w:val="000000"/>
          <w:sz w:val="24"/>
          <w:shd w:val="clear" w:color="auto" w:fill="FFFFFF"/>
        </w:rPr>
        <w:t xml:space="preserve">многоквартирного дома №      по ул.               города            </w:t>
      </w:r>
    </w:p>
    <w:p w:rsidR="006729AF" w:rsidRDefault="006729AF" w:rsidP="006729AF">
      <w:pPr>
        <w:spacing w:after="244"/>
        <w:ind w:left="-567" w:right="-1" w:hanging="360"/>
        <w:jc w:val="center"/>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(общая характеристика многоквартирного дома на момент заключения договора)</w:t>
      </w:r>
    </w:p>
    <w:p w:rsidR="006729AF" w:rsidRDefault="006729AF" w:rsidP="006729AF">
      <w:pPr>
        <w:spacing w:before="240" w:after="160" w:line="256"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I. Общие сведения о многоквартирном доме</w:t>
      </w:r>
    </w:p>
    <w:p w:rsidR="006729AF" w:rsidRDefault="006729AF" w:rsidP="006729AF">
      <w:pPr>
        <w:spacing w:after="0" w:line="240" w:lineRule="auto"/>
        <w:ind w:left="-567" w:firstLine="567"/>
        <w:rPr>
          <w:rFonts w:ascii="Times New Roman" w:eastAsia="Times New Roman" w:hAnsi="Times New Roman" w:cs="Times New Roman"/>
          <w:sz w:val="24"/>
          <w:u w:val="single"/>
        </w:rPr>
      </w:pPr>
      <w:r>
        <w:rPr>
          <w:rFonts w:ascii="Times New Roman" w:eastAsia="Times New Roman" w:hAnsi="Times New Roman" w:cs="Times New Roman"/>
          <w:sz w:val="24"/>
        </w:rPr>
        <w:t xml:space="preserve">1. Адрес многоквартирного дома  </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2. Кадастровый номер многоквартирного дома (при его наличии)  </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3. Серия, тип постройки   </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4. Год постройки   </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5. Степень износа по данным государственного технического учета  </w:t>
      </w:r>
    </w:p>
    <w:p w:rsidR="006729AF" w:rsidRDefault="006729AF" w:rsidP="006729AF">
      <w:pPr>
        <w:spacing w:after="16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6. Степень фактического износа  </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7. Год последнего капитального ремонта  </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8. Реквизиты правового акта о признании многоквартирного дома аварийным и подлежащим сносу  </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9. Количество этажей  </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10. Наличие подвала  </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11. Наличие цокольного этажа  нет</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12. Наличие мансарды  </w:t>
      </w:r>
    </w:p>
    <w:p w:rsidR="006729AF" w:rsidRDefault="006729AF" w:rsidP="006729AF">
      <w:pPr>
        <w:spacing w:after="16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13. Наличие мезонина  </w:t>
      </w:r>
    </w:p>
    <w:p w:rsidR="006729AF" w:rsidRDefault="006729AF" w:rsidP="006729AF">
      <w:pPr>
        <w:spacing w:after="16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14. Количество квартир  </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jc w:val="both"/>
        <w:rPr>
          <w:rFonts w:ascii="Times New Roman" w:eastAsia="Times New Roman" w:hAnsi="Times New Roman" w:cs="Times New Roman"/>
          <w:sz w:val="2"/>
        </w:rPr>
      </w:pPr>
      <w:r>
        <w:rPr>
          <w:rFonts w:ascii="Times New Roman" w:eastAsia="Times New Roman" w:hAnsi="Times New Roman" w:cs="Times New Roman"/>
          <w:sz w:val="24"/>
        </w:rPr>
        <w:t>15. Количество нежилых помещений, не входящих в состав общего имущества</w:t>
      </w:r>
      <w:r>
        <w:rPr>
          <w:rFonts w:ascii="Times New Roman" w:eastAsia="Times New Roman" w:hAnsi="Times New Roman" w:cs="Times New Roman"/>
          <w:sz w:val="24"/>
        </w:rPr>
        <w:br/>
      </w:r>
    </w:p>
    <w:p w:rsidR="006729AF" w:rsidRDefault="006729AF" w:rsidP="006729AF">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16. Реквизиты правового акта о признании всех жилых помещений в многоквартирном доме </w:t>
      </w:r>
      <w:proofErr w:type="gramStart"/>
      <w:r>
        <w:rPr>
          <w:rFonts w:ascii="Times New Roman" w:eastAsia="Times New Roman" w:hAnsi="Times New Roman" w:cs="Times New Roman"/>
          <w:sz w:val="24"/>
        </w:rPr>
        <w:t>непригодными</w:t>
      </w:r>
      <w:proofErr w:type="gramEnd"/>
      <w:r>
        <w:rPr>
          <w:rFonts w:ascii="Times New Roman" w:eastAsia="Times New Roman" w:hAnsi="Times New Roman" w:cs="Times New Roman"/>
          <w:sz w:val="24"/>
        </w:rPr>
        <w:t xml:space="preserve"> для проживания  нет</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jc w:val="both"/>
        <w:rPr>
          <w:rFonts w:ascii="Times New Roman" w:eastAsia="Times New Roman" w:hAnsi="Times New Roman" w:cs="Times New Roman"/>
          <w:sz w:val="2"/>
        </w:rPr>
      </w:pPr>
      <w:r>
        <w:rPr>
          <w:rFonts w:ascii="Times New Roman" w:eastAsia="Times New Roman" w:hAnsi="Times New Roman" w:cs="Times New Roman"/>
          <w:sz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Times New Roman" w:eastAsia="Times New Roman" w:hAnsi="Times New Roman" w:cs="Times New Roman"/>
          <w:sz w:val="24"/>
        </w:rPr>
        <w:br/>
      </w:r>
    </w:p>
    <w:p w:rsidR="006729AF" w:rsidRDefault="006729AF" w:rsidP="006729AF">
      <w:pPr>
        <w:tabs>
          <w:tab w:val="center" w:pos="5387"/>
          <w:tab w:val="left" w:pos="7371"/>
        </w:tabs>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18. Строительный объем  </w:t>
      </w:r>
      <w:r>
        <w:rPr>
          <w:rFonts w:ascii="Times New Roman" w:eastAsia="Times New Roman" w:hAnsi="Times New Roman" w:cs="Times New Roman"/>
          <w:sz w:val="24"/>
        </w:rPr>
        <w:tab/>
      </w:r>
      <w:r>
        <w:rPr>
          <w:rFonts w:ascii="Times New Roman" w:eastAsia="Times New Roman" w:hAnsi="Times New Roman" w:cs="Times New Roman"/>
          <w:sz w:val="24"/>
        </w:rPr>
        <w:tab/>
        <w:t>куб. м</w:t>
      </w:r>
    </w:p>
    <w:p w:rsidR="006729AF" w:rsidRDefault="006729AF" w:rsidP="006729AF">
      <w:pPr>
        <w:tabs>
          <w:tab w:val="center" w:pos="5387"/>
          <w:tab w:val="left" w:pos="7371"/>
        </w:tabs>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19. Площадь:</w:t>
      </w:r>
    </w:p>
    <w:p w:rsidR="006729AF" w:rsidRDefault="006729AF" w:rsidP="006729AF">
      <w:pPr>
        <w:tabs>
          <w:tab w:val="center" w:pos="2835"/>
          <w:tab w:val="left" w:pos="4678"/>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а) многоквартирного дома с лоджиями, балконами, шкафами, коридорами и лестничными клетками  </w:t>
      </w:r>
      <w:r>
        <w:rPr>
          <w:rFonts w:ascii="Times New Roman" w:eastAsia="Times New Roman" w:hAnsi="Times New Roman" w:cs="Times New Roman"/>
          <w:sz w:val="24"/>
        </w:rPr>
        <w:tab/>
      </w:r>
      <w:r>
        <w:rPr>
          <w:rFonts w:ascii="Times New Roman" w:eastAsia="Times New Roman" w:hAnsi="Times New Roman" w:cs="Times New Roman"/>
          <w:sz w:val="24"/>
        </w:rPr>
        <w:tab/>
        <w:t>кв. м</w:t>
      </w:r>
    </w:p>
    <w:p w:rsidR="006729AF" w:rsidRDefault="006729AF" w:rsidP="006729AF">
      <w:pPr>
        <w:spacing w:after="0" w:line="240" w:lineRule="auto"/>
        <w:ind w:left="-567" w:right="5642"/>
        <w:rPr>
          <w:rFonts w:ascii="Times New Roman" w:eastAsia="Times New Roman" w:hAnsi="Times New Roman" w:cs="Times New Roman"/>
          <w:sz w:val="2"/>
        </w:rPr>
      </w:pPr>
    </w:p>
    <w:p w:rsidR="006729AF" w:rsidRDefault="006729AF" w:rsidP="006729AF">
      <w:pPr>
        <w:tabs>
          <w:tab w:val="center" w:pos="7598"/>
          <w:tab w:val="right" w:pos="10206"/>
        </w:tabs>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б) жилых помещений (общая площадь квартир)  </w:t>
      </w:r>
      <w:r>
        <w:rPr>
          <w:rFonts w:ascii="Times New Roman" w:eastAsia="Times New Roman" w:hAnsi="Times New Roman" w:cs="Times New Roman"/>
          <w:sz w:val="24"/>
        </w:rPr>
        <w:tab/>
        <w:t>кв. м</w:t>
      </w:r>
    </w:p>
    <w:p w:rsidR="006729AF" w:rsidRDefault="006729AF" w:rsidP="006729AF">
      <w:pPr>
        <w:spacing w:after="0" w:line="240" w:lineRule="auto"/>
        <w:ind w:left="-567" w:right="624"/>
        <w:rPr>
          <w:rFonts w:ascii="Times New Roman" w:eastAsia="Times New Roman" w:hAnsi="Times New Roman" w:cs="Times New Roman"/>
          <w:sz w:val="2"/>
        </w:rPr>
      </w:pPr>
    </w:p>
    <w:p w:rsidR="006729AF" w:rsidRDefault="006729AF" w:rsidP="006729AF">
      <w:pPr>
        <w:tabs>
          <w:tab w:val="center" w:pos="6096"/>
          <w:tab w:val="left" w:pos="8080"/>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нежилых помещений (общая площадь нежилых помещений, не входящих в состав общего имущества в многоквартирном доме)  </w:t>
      </w:r>
      <w:r>
        <w:rPr>
          <w:rFonts w:ascii="Times New Roman" w:eastAsia="Times New Roman" w:hAnsi="Times New Roman" w:cs="Times New Roman"/>
          <w:sz w:val="24"/>
        </w:rPr>
        <w:tab/>
      </w:r>
      <w:r>
        <w:rPr>
          <w:rFonts w:ascii="Times New Roman" w:eastAsia="Times New Roman" w:hAnsi="Times New Roman" w:cs="Times New Roman"/>
          <w:sz w:val="24"/>
        </w:rPr>
        <w:tab/>
        <w:t>кв. м</w:t>
      </w:r>
    </w:p>
    <w:p w:rsidR="006729AF" w:rsidRDefault="006729AF" w:rsidP="006729AF">
      <w:pPr>
        <w:spacing w:after="160" w:line="240" w:lineRule="auto"/>
        <w:ind w:left="-567" w:right="2240"/>
        <w:rPr>
          <w:rFonts w:ascii="Times New Roman" w:eastAsia="Times New Roman" w:hAnsi="Times New Roman" w:cs="Times New Roman"/>
          <w:sz w:val="2"/>
        </w:rPr>
      </w:pPr>
    </w:p>
    <w:p w:rsidR="006729AF" w:rsidRDefault="006729AF" w:rsidP="006729AF">
      <w:pPr>
        <w:tabs>
          <w:tab w:val="center" w:pos="6804"/>
          <w:tab w:val="left" w:pos="8931"/>
        </w:tabs>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г) помещений общего пользования (общая площадь нежилых помещений, входящих в состав общего имущества в многоквартирном доме)  </w:t>
      </w:r>
      <w:r>
        <w:rPr>
          <w:rFonts w:ascii="Times New Roman" w:eastAsia="Times New Roman" w:hAnsi="Times New Roman" w:cs="Times New Roman"/>
          <w:sz w:val="24"/>
        </w:rPr>
        <w:tab/>
      </w:r>
      <w:r>
        <w:rPr>
          <w:rFonts w:ascii="Times New Roman" w:eastAsia="Times New Roman" w:hAnsi="Times New Roman" w:cs="Times New Roman"/>
          <w:sz w:val="24"/>
        </w:rPr>
        <w:tab/>
        <w:t>кв. м</w:t>
      </w:r>
    </w:p>
    <w:p w:rsidR="006729AF" w:rsidRDefault="006729AF" w:rsidP="006729AF">
      <w:pPr>
        <w:spacing w:after="0" w:line="240" w:lineRule="auto"/>
        <w:ind w:left="-567" w:right="1389"/>
        <w:rPr>
          <w:rFonts w:ascii="Times New Roman" w:eastAsia="Times New Roman" w:hAnsi="Times New Roman" w:cs="Times New Roman"/>
          <w:sz w:val="2"/>
        </w:rPr>
      </w:pPr>
    </w:p>
    <w:p w:rsidR="006729AF" w:rsidRDefault="006729AF" w:rsidP="006729AF">
      <w:pPr>
        <w:tabs>
          <w:tab w:val="center" w:pos="5245"/>
          <w:tab w:val="left" w:pos="7088"/>
        </w:tabs>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20. Количество лестниц  </w:t>
      </w:r>
      <w:r>
        <w:rPr>
          <w:rFonts w:ascii="Times New Roman" w:eastAsia="Times New Roman" w:hAnsi="Times New Roman" w:cs="Times New Roman"/>
          <w:sz w:val="24"/>
        </w:rPr>
        <w:tab/>
      </w:r>
      <w:r>
        <w:rPr>
          <w:rFonts w:ascii="Times New Roman" w:eastAsia="Times New Roman" w:hAnsi="Times New Roman" w:cs="Times New Roman"/>
          <w:sz w:val="24"/>
        </w:rPr>
        <w:tab/>
        <w:t>шт.</w:t>
      </w:r>
    </w:p>
    <w:p w:rsidR="006729AF" w:rsidRDefault="006729AF" w:rsidP="006729AF">
      <w:pPr>
        <w:spacing w:after="0" w:line="240" w:lineRule="auto"/>
        <w:ind w:left="-567" w:right="3232"/>
        <w:rPr>
          <w:rFonts w:ascii="Times New Roman" w:eastAsia="Times New Roman" w:hAnsi="Times New Roman" w:cs="Times New Roman"/>
          <w:sz w:val="2"/>
        </w:rPr>
      </w:pPr>
    </w:p>
    <w:p w:rsidR="006729AF" w:rsidRDefault="006729AF" w:rsidP="006729AF">
      <w:pPr>
        <w:spacing w:after="0" w:line="240" w:lineRule="auto"/>
        <w:ind w:left="-567" w:firstLine="567"/>
        <w:jc w:val="both"/>
        <w:rPr>
          <w:rFonts w:ascii="Times New Roman" w:eastAsia="Times New Roman" w:hAnsi="Times New Roman" w:cs="Times New Roman"/>
          <w:sz w:val="2"/>
        </w:rPr>
      </w:pPr>
      <w:r>
        <w:rPr>
          <w:rFonts w:ascii="Times New Roman" w:eastAsia="Times New Roman" w:hAnsi="Times New Roman" w:cs="Times New Roman"/>
          <w:sz w:val="24"/>
        </w:rPr>
        <w:t>21. Уборочная площадь лестниц (включая межквартирные лестничные площадки)</w:t>
      </w:r>
      <w:r>
        <w:rPr>
          <w:rFonts w:ascii="Times New Roman" w:eastAsia="Times New Roman" w:hAnsi="Times New Roman" w:cs="Times New Roman"/>
          <w:sz w:val="24"/>
        </w:rPr>
        <w:br/>
      </w:r>
    </w:p>
    <w:p w:rsidR="006729AF" w:rsidRDefault="006729AF" w:rsidP="006729AF">
      <w:pPr>
        <w:tabs>
          <w:tab w:val="left" w:pos="3969"/>
        </w:tabs>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ab/>
        <w:t>кв. м</w:t>
      </w:r>
    </w:p>
    <w:p w:rsidR="006729AF" w:rsidRDefault="006729AF" w:rsidP="006729AF">
      <w:pPr>
        <w:spacing w:after="0" w:line="240" w:lineRule="auto"/>
        <w:ind w:left="-567" w:right="6350"/>
        <w:rPr>
          <w:rFonts w:ascii="Times New Roman" w:eastAsia="Times New Roman" w:hAnsi="Times New Roman" w:cs="Times New Roman"/>
          <w:sz w:val="2"/>
        </w:rPr>
      </w:pPr>
    </w:p>
    <w:p w:rsidR="006729AF" w:rsidRDefault="006729AF" w:rsidP="006729AF">
      <w:pPr>
        <w:tabs>
          <w:tab w:val="center" w:pos="7230"/>
          <w:tab w:val="left" w:pos="9356"/>
        </w:tabs>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22. Уборочная площадь общих коридоров  </w:t>
      </w:r>
      <w:r>
        <w:rPr>
          <w:rFonts w:ascii="Times New Roman" w:eastAsia="Times New Roman" w:hAnsi="Times New Roman" w:cs="Times New Roman"/>
          <w:sz w:val="24"/>
        </w:rPr>
        <w:tab/>
        <w:t>кв. м</w:t>
      </w:r>
    </w:p>
    <w:p w:rsidR="006729AF" w:rsidRDefault="006729AF" w:rsidP="006729AF">
      <w:pPr>
        <w:spacing w:after="160" w:line="240" w:lineRule="auto"/>
        <w:ind w:left="-567" w:right="964"/>
        <w:rPr>
          <w:rFonts w:ascii="Times New Roman" w:eastAsia="Times New Roman" w:hAnsi="Times New Roman" w:cs="Times New Roman"/>
          <w:sz w:val="2"/>
        </w:rPr>
      </w:pPr>
    </w:p>
    <w:p w:rsidR="006729AF" w:rsidRDefault="006729AF" w:rsidP="006729AF">
      <w:pPr>
        <w:tabs>
          <w:tab w:val="center" w:pos="6379"/>
          <w:tab w:val="left" w:pos="8505"/>
        </w:tabs>
        <w:spacing w:after="16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23. Уборочная площадь других помещений общего пользования (включая технические этажи, чердаки, технические подвалы)  </w:t>
      </w:r>
      <w:r>
        <w:rPr>
          <w:rFonts w:ascii="Times New Roman" w:eastAsia="Times New Roman" w:hAnsi="Times New Roman" w:cs="Times New Roman"/>
          <w:sz w:val="24"/>
        </w:rPr>
        <w:tab/>
      </w:r>
      <w:r>
        <w:rPr>
          <w:rFonts w:ascii="Times New Roman" w:eastAsia="Times New Roman" w:hAnsi="Times New Roman" w:cs="Times New Roman"/>
          <w:sz w:val="24"/>
        </w:rPr>
        <w:tab/>
        <w:t>кв. м</w:t>
      </w:r>
    </w:p>
    <w:p w:rsidR="006729AF" w:rsidRDefault="006729AF" w:rsidP="006729AF">
      <w:pPr>
        <w:spacing w:after="160" w:line="240" w:lineRule="auto"/>
        <w:ind w:left="-567" w:right="1814"/>
        <w:rPr>
          <w:rFonts w:ascii="Times New Roman" w:eastAsia="Times New Roman" w:hAnsi="Times New Roman" w:cs="Times New Roman"/>
          <w:sz w:val="2"/>
        </w:rPr>
      </w:pPr>
    </w:p>
    <w:p w:rsidR="006729AF" w:rsidRDefault="006729AF" w:rsidP="006729AF">
      <w:pPr>
        <w:spacing w:after="0" w:line="240" w:lineRule="auto"/>
        <w:ind w:left="-567"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24. Площадь земельного участка, входящего в состав общего имущества многоквартирного дома  </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40" w:lineRule="auto"/>
        <w:ind w:left="-567" w:firstLine="567"/>
        <w:rPr>
          <w:rFonts w:ascii="Times New Roman" w:eastAsia="Times New Roman" w:hAnsi="Times New Roman" w:cs="Times New Roman"/>
          <w:sz w:val="24"/>
        </w:rPr>
      </w:pPr>
      <w:r>
        <w:rPr>
          <w:rFonts w:ascii="Times New Roman" w:eastAsia="Times New Roman" w:hAnsi="Times New Roman" w:cs="Times New Roman"/>
          <w:sz w:val="24"/>
        </w:rPr>
        <w:t xml:space="preserve">25. Кадастровый номер земельного участка (при его наличии) </w:t>
      </w:r>
    </w:p>
    <w:p w:rsidR="006729AF" w:rsidRDefault="006729AF" w:rsidP="006729AF">
      <w:pPr>
        <w:spacing w:after="0" w:line="240" w:lineRule="auto"/>
        <w:ind w:left="-567"/>
        <w:rPr>
          <w:rFonts w:ascii="Times New Roman" w:eastAsia="Times New Roman" w:hAnsi="Times New Roman" w:cs="Times New Roman"/>
          <w:sz w:val="2"/>
        </w:rPr>
      </w:pPr>
    </w:p>
    <w:p w:rsidR="006729AF" w:rsidRDefault="006729AF" w:rsidP="006729AF">
      <w:pPr>
        <w:spacing w:after="0" w:line="256" w:lineRule="auto"/>
        <w:ind w:left="-567"/>
        <w:jc w:val="center"/>
        <w:rPr>
          <w:rFonts w:ascii="Times New Roman" w:eastAsia="Times New Roman" w:hAnsi="Times New Roman" w:cs="Times New Roman"/>
          <w:sz w:val="24"/>
        </w:rPr>
      </w:pPr>
    </w:p>
    <w:p w:rsidR="006729AF" w:rsidRDefault="006729AF" w:rsidP="006729AF">
      <w:pPr>
        <w:spacing w:after="0" w:line="256" w:lineRule="auto"/>
        <w:ind w:left="-567"/>
        <w:jc w:val="center"/>
        <w:rPr>
          <w:rFonts w:ascii="Times New Roman" w:eastAsia="Times New Roman" w:hAnsi="Times New Roman" w:cs="Times New Roman"/>
          <w:sz w:val="24"/>
        </w:rPr>
      </w:pPr>
      <w:r>
        <w:rPr>
          <w:rFonts w:ascii="Times New Roman" w:eastAsia="Times New Roman" w:hAnsi="Times New Roman" w:cs="Times New Roman"/>
          <w:sz w:val="24"/>
        </w:rPr>
        <w:t>II. Техническое состояние многоквартирного дома, включая пристройки</w:t>
      </w:r>
    </w:p>
    <w:p w:rsidR="006729AF" w:rsidRDefault="006729AF" w:rsidP="006729AF">
      <w:pPr>
        <w:spacing w:after="0" w:line="256" w:lineRule="auto"/>
        <w:ind w:left="-567"/>
        <w:jc w:val="center"/>
        <w:rPr>
          <w:rFonts w:ascii="Times New Roman" w:eastAsia="Times New Roman" w:hAnsi="Times New Roman" w:cs="Times New Roman"/>
          <w:sz w:val="24"/>
        </w:rPr>
      </w:pPr>
    </w:p>
    <w:tbl>
      <w:tblPr>
        <w:tblW w:w="0" w:type="auto"/>
        <w:tblInd w:w="18" w:type="dxa"/>
        <w:tblCellMar>
          <w:left w:w="10" w:type="dxa"/>
          <w:right w:w="10" w:type="dxa"/>
        </w:tblCellMar>
        <w:tblLook w:val="04A0" w:firstRow="1" w:lastRow="0" w:firstColumn="1" w:lastColumn="0" w:noHBand="0" w:noVBand="1"/>
      </w:tblPr>
      <w:tblGrid>
        <w:gridCol w:w="3330"/>
        <w:gridCol w:w="465"/>
        <w:gridCol w:w="2386"/>
        <w:gridCol w:w="275"/>
        <w:gridCol w:w="2710"/>
      </w:tblGrid>
      <w:tr w:rsidR="006729AF" w:rsidTr="006729AF">
        <w:trPr>
          <w:trHeight w:val="1"/>
        </w:trPr>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6729AF" w:rsidRDefault="006729AF">
            <w:pPr>
              <w:ind w:left="142"/>
              <w:jc w:val="center"/>
            </w:pPr>
            <w:r>
              <w:rPr>
                <w:rFonts w:ascii="Times New Roman" w:eastAsia="Times New Roman" w:hAnsi="Times New Roman" w:cs="Times New Roman"/>
                <w:sz w:val="20"/>
              </w:rPr>
              <w:t>Наименование конструктивных элементов</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6729AF" w:rsidRDefault="006729AF">
            <w:pPr>
              <w:ind w:left="142"/>
              <w:jc w:val="center"/>
            </w:pPr>
            <w:r>
              <w:rPr>
                <w:rFonts w:ascii="Times New Roman" w:eastAsia="Times New Roman" w:hAnsi="Times New Roman" w:cs="Times New Roman"/>
                <w:sz w:val="20"/>
              </w:rPr>
              <w:t>Описание элементов (материал, конструкция или система, отделка и прочее)</w:t>
            </w: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6729AF" w:rsidRDefault="006729AF">
            <w:pPr>
              <w:ind w:left="567"/>
              <w:jc w:val="center"/>
            </w:pPr>
            <w:r>
              <w:rPr>
                <w:rFonts w:ascii="Times New Roman" w:eastAsia="Times New Roman" w:hAnsi="Times New Roman" w:cs="Times New Roman"/>
                <w:sz w:val="20"/>
              </w:rPr>
              <w:t>Техническое состояние элементов общего имущества многоквартирного дома</w:t>
            </w:r>
          </w:p>
        </w:tc>
      </w:tr>
      <w:tr w:rsidR="006729AF" w:rsidTr="006729AF">
        <w:trPr>
          <w:trHeight w:val="1"/>
        </w:trPr>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ind w:left="142"/>
            </w:pPr>
            <w:r>
              <w:rPr>
                <w:rFonts w:ascii="Times New Roman" w:eastAsia="Times New Roman" w:hAnsi="Times New Roman" w:cs="Times New Roman"/>
                <w:sz w:val="20"/>
              </w:rPr>
              <w:t>1. Фундамент</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ind w:left="142"/>
              <w:rPr>
                <w:rFonts w:ascii="Calibri" w:eastAsia="Calibri" w:hAnsi="Calibri" w:cs="Calibri"/>
              </w:rPr>
            </w:pP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ind w:left="567"/>
              <w:rPr>
                <w:rFonts w:ascii="Calibri" w:eastAsia="Calibri" w:hAnsi="Calibri" w:cs="Calibri"/>
              </w:rPr>
            </w:pPr>
          </w:p>
        </w:tc>
      </w:tr>
      <w:tr w:rsidR="006729AF" w:rsidTr="006729AF">
        <w:trPr>
          <w:trHeight w:val="1"/>
        </w:trPr>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ind w:left="142"/>
            </w:pPr>
            <w:r>
              <w:rPr>
                <w:rFonts w:ascii="Times New Roman" w:eastAsia="Times New Roman" w:hAnsi="Times New Roman" w:cs="Times New Roman"/>
                <w:sz w:val="20"/>
              </w:rPr>
              <w:t>2. Наружные и внутренние капитальные стены</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ind w:left="142"/>
              <w:rPr>
                <w:rFonts w:ascii="Calibri" w:eastAsia="Calibri" w:hAnsi="Calibri" w:cs="Calibri"/>
              </w:rPr>
            </w:pP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ind w:left="567"/>
              <w:rPr>
                <w:rFonts w:ascii="Calibri" w:eastAsia="Calibri" w:hAnsi="Calibri" w:cs="Calibri"/>
              </w:rPr>
            </w:pPr>
          </w:p>
        </w:tc>
      </w:tr>
      <w:tr w:rsidR="006729AF" w:rsidTr="006729AF">
        <w:trPr>
          <w:trHeight w:val="1"/>
        </w:trPr>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ind w:left="142"/>
            </w:pPr>
            <w:r>
              <w:rPr>
                <w:rFonts w:ascii="Times New Roman" w:eastAsia="Times New Roman" w:hAnsi="Times New Roman" w:cs="Times New Roman"/>
                <w:sz w:val="20"/>
              </w:rPr>
              <w:t>3. Перегородки</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ind w:left="142"/>
              <w:rPr>
                <w:rFonts w:ascii="Calibri" w:eastAsia="Calibri" w:hAnsi="Calibri" w:cs="Calibri"/>
              </w:rPr>
            </w:pP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ind w:left="567"/>
              <w:rPr>
                <w:rFonts w:ascii="Calibri" w:eastAsia="Calibri" w:hAnsi="Calibri" w:cs="Calibri"/>
              </w:rPr>
            </w:pPr>
          </w:p>
        </w:tc>
      </w:tr>
      <w:tr w:rsidR="006729AF" w:rsidTr="006729AF">
        <w:trPr>
          <w:cantSplit/>
          <w:trHeight w:val="1"/>
        </w:trPr>
        <w:tc>
          <w:tcPr>
            <w:tcW w:w="3330" w:type="dxa"/>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hideMark/>
          </w:tcPr>
          <w:p w:rsidR="006729AF" w:rsidRDefault="006729AF">
            <w:pPr>
              <w:spacing w:after="0"/>
              <w:ind w:left="142"/>
            </w:pPr>
            <w:r>
              <w:rPr>
                <w:rFonts w:ascii="Times New Roman" w:eastAsia="Times New Roman" w:hAnsi="Times New Roman" w:cs="Times New Roman"/>
                <w:sz w:val="20"/>
              </w:rPr>
              <w:t>4. Перекрытия</w:t>
            </w:r>
          </w:p>
        </w:tc>
        <w:tc>
          <w:tcPr>
            <w:tcW w:w="2851" w:type="dxa"/>
            <w:gridSpan w:val="2"/>
            <w:vMerge w:val="restart"/>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tcPr>
          <w:p w:rsidR="006729AF" w:rsidRDefault="006729AF">
            <w:pPr>
              <w:spacing w:after="0"/>
              <w:ind w:left="142"/>
              <w:rPr>
                <w:rFonts w:ascii="Calibri" w:eastAsia="Calibri" w:hAnsi="Calibri" w:cs="Calibri"/>
              </w:rPr>
            </w:pPr>
          </w:p>
        </w:tc>
        <w:tc>
          <w:tcPr>
            <w:tcW w:w="2985" w:type="dxa"/>
            <w:gridSpan w:val="2"/>
            <w:vMerge w:val="restart"/>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tcPr>
          <w:p w:rsidR="006729AF" w:rsidRDefault="006729AF">
            <w:pPr>
              <w:spacing w:after="0"/>
              <w:ind w:left="567"/>
              <w:rPr>
                <w:rFonts w:ascii="Calibri" w:eastAsia="Calibri" w:hAnsi="Calibri" w:cs="Calibri"/>
              </w:rPr>
            </w:pPr>
          </w:p>
        </w:tc>
      </w:tr>
      <w:tr w:rsidR="006729AF" w:rsidTr="006729AF">
        <w:trPr>
          <w:cantSplit/>
          <w:trHeight w:val="1"/>
        </w:trPr>
        <w:tc>
          <w:tcPr>
            <w:tcW w:w="3330" w:type="dxa"/>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hideMark/>
          </w:tcPr>
          <w:p w:rsidR="006729AF" w:rsidRDefault="006729AF">
            <w:pPr>
              <w:spacing w:after="0"/>
              <w:ind w:left="567"/>
            </w:pPr>
            <w:r>
              <w:rPr>
                <w:rFonts w:ascii="Times New Roman" w:eastAsia="Times New Roman" w:hAnsi="Times New Roman" w:cs="Times New Roman"/>
                <w:sz w:val="20"/>
              </w:rPr>
              <w:t>чердачные</w:t>
            </w:r>
          </w:p>
        </w:tc>
        <w:tc>
          <w:tcPr>
            <w:tcW w:w="0" w:type="auto"/>
            <w:gridSpan w:val="2"/>
            <w:vMerge/>
            <w:tcBorders>
              <w:top w:val="single" w:sz="2" w:space="0" w:color="000000"/>
              <w:left w:val="single" w:sz="4" w:space="0" w:color="000000"/>
              <w:bottom w:val="single" w:sz="2" w:space="0" w:color="000000"/>
              <w:right w:val="single" w:sz="4" w:space="0" w:color="000000"/>
            </w:tcBorders>
            <w:vAlign w:val="center"/>
            <w:hideMark/>
          </w:tcPr>
          <w:p w:rsidR="006729AF" w:rsidRDefault="006729AF">
            <w:pPr>
              <w:spacing w:after="0" w:line="240" w:lineRule="auto"/>
              <w:rPr>
                <w:rFonts w:ascii="Calibri" w:eastAsia="Calibri" w:hAnsi="Calibri" w:cs="Calibri"/>
              </w:rPr>
            </w:pPr>
          </w:p>
        </w:tc>
        <w:tc>
          <w:tcPr>
            <w:tcW w:w="0" w:type="auto"/>
            <w:gridSpan w:val="2"/>
            <w:vMerge/>
            <w:tcBorders>
              <w:top w:val="single" w:sz="2" w:space="0" w:color="000000"/>
              <w:left w:val="single" w:sz="4" w:space="0" w:color="000000"/>
              <w:bottom w:val="single" w:sz="2" w:space="0" w:color="000000"/>
              <w:right w:val="single" w:sz="4" w:space="0" w:color="000000"/>
            </w:tcBorders>
            <w:vAlign w:val="center"/>
            <w:hideMark/>
          </w:tcPr>
          <w:p w:rsidR="006729AF" w:rsidRDefault="006729AF">
            <w:pPr>
              <w:spacing w:after="0" w:line="240" w:lineRule="auto"/>
              <w:rPr>
                <w:rFonts w:ascii="Calibri" w:eastAsia="Calibri" w:hAnsi="Calibri" w:cs="Calibri"/>
              </w:rPr>
            </w:pPr>
          </w:p>
        </w:tc>
      </w:tr>
      <w:tr w:rsidR="006729AF" w:rsidTr="006729AF">
        <w:trPr>
          <w:trHeight w:val="1"/>
        </w:trPr>
        <w:tc>
          <w:tcPr>
            <w:tcW w:w="3330" w:type="dxa"/>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hideMark/>
          </w:tcPr>
          <w:p w:rsidR="006729AF" w:rsidRDefault="006729AF">
            <w:pPr>
              <w:spacing w:after="0"/>
              <w:ind w:left="567"/>
            </w:pPr>
            <w:r>
              <w:rPr>
                <w:rFonts w:ascii="Times New Roman" w:eastAsia="Times New Roman" w:hAnsi="Times New Roman" w:cs="Times New Roman"/>
                <w:sz w:val="20"/>
              </w:rPr>
              <w:t>междуэтажные</w:t>
            </w:r>
          </w:p>
        </w:tc>
        <w:tc>
          <w:tcPr>
            <w:tcW w:w="2851"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tcPr>
          <w:p w:rsidR="006729AF" w:rsidRDefault="006729AF">
            <w:pPr>
              <w:spacing w:after="0"/>
              <w:ind w:left="567"/>
              <w:rPr>
                <w:rFonts w:ascii="Calibri" w:eastAsia="Calibri" w:hAnsi="Calibri" w:cs="Calibri"/>
              </w:rPr>
            </w:pPr>
          </w:p>
        </w:tc>
        <w:tc>
          <w:tcPr>
            <w:tcW w:w="298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tcPr>
          <w:p w:rsidR="006729AF" w:rsidRDefault="006729AF">
            <w:pPr>
              <w:spacing w:after="0"/>
              <w:ind w:left="567"/>
              <w:rPr>
                <w:rFonts w:ascii="Calibri" w:eastAsia="Calibri" w:hAnsi="Calibri" w:cs="Calibri"/>
              </w:rPr>
            </w:pPr>
          </w:p>
        </w:tc>
      </w:tr>
      <w:tr w:rsidR="006729AF" w:rsidTr="006729AF">
        <w:trPr>
          <w:trHeight w:val="1"/>
        </w:trPr>
        <w:tc>
          <w:tcPr>
            <w:tcW w:w="3330" w:type="dxa"/>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hideMark/>
          </w:tcPr>
          <w:p w:rsidR="006729AF" w:rsidRDefault="006729AF">
            <w:pPr>
              <w:spacing w:after="0" w:line="240" w:lineRule="auto"/>
              <w:ind w:left="567"/>
            </w:pPr>
            <w:r>
              <w:rPr>
                <w:rFonts w:ascii="Times New Roman" w:eastAsia="Times New Roman" w:hAnsi="Times New Roman" w:cs="Times New Roman"/>
                <w:sz w:val="20"/>
              </w:rPr>
              <w:t>подвальные</w:t>
            </w:r>
          </w:p>
        </w:tc>
        <w:tc>
          <w:tcPr>
            <w:tcW w:w="2851"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tcPr>
          <w:p w:rsidR="006729AF" w:rsidRDefault="006729AF">
            <w:pPr>
              <w:spacing w:after="0"/>
              <w:ind w:left="567"/>
              <w:rPr>
                <w:rFonts w:ascii="Calibri" w:eastAsia="Calibri" w:hAnsi="Calibri" w:cs="Calibri"/>
              </w:rPr>
            </w:pPr>
          </w:p>
        </w:tc>
        <w:tc>
          <w:tcPr>
            <w:tcW w:w="298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tcPr>
          <w:p w:rsidR="006729AF" w:rsidRDefault="006729AF">
            <w:pPr>
              <w:spacing w:after="0"/>
              <w:ind w:left="567"/>
              <w:rPr>
                <w:rFonts w:ascii="Calibri" w:eastAsia="Calibri" w:hAnsi="Calibri" w:cs="Calibri"/>
              </w:rPr>
            </w:pPr>
          </w:p>
        </w:tc>
      </w:tr>
      <w:tr w:rsidR="006729AF" w:rsidTr="006729AF">
        <w:tc>
          <w:tcPr>
            <w:tcW w:w="3330" w:type="dxa"/>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tcPr>
          <w:p w:rsidR="006729AF" w:rsidRDefault="006729AF">
            <w:pPr>
              <w:spacing w:after="0"/>
              <w:ind w:left="567"/>
              <w:rPr>
                <w:rFonts w:ascii="Calibri" w:eastAsia="Calibri" w:hAnsi="Calibri" w:cs="Calibri"/>
              </w:rPr>
            </w:pPr>
          </w:p>
        </w:tc>
        <w:tc>
          <w:tcPr>
            <w:tcW w:w="2851"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tcPr>
          <w:p w:rsidR="006729AF" w:rsidRDefault="006729AF">
            <w:pPr>
              <w:ind w:left="567"/>
              <w:rPr>
                <w:rFonts w:ascii="Calibri" w:eastAsia="Calibri" w:hAnsi="Calibri" w:cs="Calibri"/>
              </w:rPr>
            </w:pPr>
          </w:p>
        </w:tc>
        <w:tc>
          <w:tcPr>
            <w:tcW w:w="298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tcPr>
          <w:p w:rsidR="006729AF" w:rsidRDefault="006729AF">
            <w:pPr>
              <w:ind w:left="567"/>
              <w:rPr>
                <w:rFonts w:ascii="Calibri" w:eastAsia="Calibri" w:hAnsi="Calibri" w:cs="Calibri"/>
              </w:rPr>
            </w:pPr>
          </w:p>
        </w:tc>
      </w:tr>
      <w:tr w:rsidR="006729AF" w:rsidTr="006729AF">
        <w:trPr>
          <w:trHeight w:val="1"/>
        </w:trPr>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ind w:left="567"/>
            </w:pPr>
            <w:r>
              <w:rPr>
                <w:rFonts w:ascii="Times New Roman" w:eastAsia="Times New Roman" w:hAnsi="Times New Roman" w:cs="Times New Roman"/>
                <w:sz w:val="20"/>
              </w:rPr>
              <w:t>5. Крыша</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567"/>
              <w:rPr>
                <w:rFonts w:ascii="Calibri" w:eastAsia="Calibri" w:hAnsi="Calibri" w:cs="Calibri"/>
              </w:rPr>
            </w:pP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567"/>
              <w:rPr>
                <w:rFonts w:ascii="Calibri" w:eastAsia="Calibri" w:hAnsi="Calibri" w:cs="Calibri"/>
              </w:rPr>
            </w:pPr>
          </w:p>
        </w:tc>
      </w:tr>
      <w:tr w:rsidR="006729AF" w:rsidTr="006729AF">
        <w:trPr>
          <w:trHeight w:val="1"/>
        </w:trPr>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ind w:left="567"/>
            </w:pPr>
            <w:r>
              <w:rPr>
                <w:rFonts w:ascii="Times New Roman" w:eastAsia="Times New Roman" w:hAnsi="Times New Roman" w:cs="Times New Roman"/>
                <w:sz w:val="20"/>
              </w:rPr>
              <w:t>6. Полы</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567"/>
              <w:rPr>
                <w:rFonts w:ascii="Calibri" w:eastAsia="Calibri" w:hAnsi="Calibri" w:cs="Calibri"/>
              </w:rPr>
            </w:pPr>
          </w:p>
        </w:tc>
        <w:tc>
          <w:tcPr>
            <w:tcW w:w="29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567"/>
              <w:rPr>
                <w:rFonts w:ascii="Calibri" w:eastAsia="Calibri" w:hAnsi="Calibri" w:cs="Calibri"/>
              </w:rPr>
            </w:pPr>
          </w:p>
        </w:tc>
      </w:tr>
      <w:tr w:rsidR="006729AF" w:rsidTr="006729AF">
        <w:trPr>
          <w:cantSplit/>
          <w:trHeight w:val="1"/>
        </w:trPr>
        <w:tc>
          <w:tcPr>
            <w:tcW w:w="3330" w:type="dxa"/>
            <w:tcBorders>
              <w:top w:val="single" w:sz="4"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ind w:left="567"/>
            </w:pPr>
            <w:r>
              <w:rPr>
                <w:rFonts w:ascii="Times New Roman" w:eastAsia="Times New Roman" w:hAnsi="Times New Roman" w:cs="Times New Roman"/>
                <w:sz w:val="20"/>
              </w:rPr>
              <w:t>7. Проемы</w:t>
            </w:r>
          </w:p>
        </w:tc>
        <w:tc>
          <w:tcPr>
            <w:tcW w:w="2851" w:type="dxa"/>
            <w:gridSpan w:val="2"/>
            <w:vMerge w:val="restart"/>
            <w:tcBorders>
              <w:top w:val="single" w:sz="4"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567"/>
              <w:rPr>
                <w:rFonts w:ascii="Calibri" w:eastAsia="Calibri" w:hAnsi="Calibri" w:cs="Calibri"/>
              </w:rPr>
            </w:pPr>
          </w:p>
        </w:tc>
        <w:tc>
          <w:tcPr>
            <w:tcW w:w="2985" w:type="dxa"/>
            <w:gridSpan w:val="2"/>
            <w:vMerge w:val="restart"/>
            <w:tcBorders>
              <w:top w:val="single" w:sz="4"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567"/>
              <w:rPr>
                <w:rFonts w:ascii="Calibri" w:eastAsia="Calibri" w:hAnsi="Calibri" w:cs="Calibri"/>
              </w:rPr>
            </w:pPr>
          </w:p>
        </w:tc>
      </w:tr>
      <w:tr w:rsidR="006729AF" w:rsidTr="006729AF">
        <w:trPr>
          <w:cantSplit/>
          <w:trHeight w:val="1"/>
        </w:trPr>
        <w:tc>
          <w:tcPr>
            <w:tcW w:w="3330" w:type="dxa"/>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ind w:left="567"/>
            </w:pPr>
            <w:r>
              <w:rPr>
                <w:rFonts w:ascii="Times New Roman" w:eastAsia="Times New Roman" w:hAnsi="Times New Roman" w:cs="Times New Roman"/>
                <w:sz w:val="20"/>
              </w:rPr>
              <w:t>окна</w:t>
            </w:r>
          </w:p>
        </w:tc>
        <w:tc>
          <w:tcPr>
            <w:tcW w:w="0" w:type="auto"/>
            <w:gridSpan w:val="2"/>
            <w:vMerge/>
            <w:tcBorders>
              <w:top w:val="single" w:sz="2" w:space="0" w:color="000000"/>
              <w:left w:val="single" w:sz="4" w:space="0" w:color="000000"/>
              <w:bottom w:val="single" w:sz="2" w:space="0" w:color="000000"/>
              <w:right w:val="single" w:sz="4" w:space="0" w:color="000000"/>
            </w:tcBorders>
            <w:vAlign w:val="center"/>
            <w:hideMark/>
          </w:tcPr>
          <w:p w:rsidR="006729AF" w:rsidRDefault="006729AF">
            <w:pPr>
              <w:spacing w:after="0" w:line="240" w:lineRule="auto"/>
              <w:rPr>
                <w:rFonts w:ascii="Calibri" w:eastAsia="Calibri" w:hAnsi="Calibri" w:cs="Calibri"/>
              </w:rPr>
            </w:pPr>
          </w:p>
        </w:tc>
        <w:tc>
          <w:tcPr>
            <w:tcW w:w="0" w:type="auto"/>
            <w:gridSpan w:val="2"/>
            <w:vMerge/>
            <w:tcBorders>
              <w:top w:val="single" w:sz="2" w:space="0" w:color="000000"/>
              <w:left w:val="single" w:sz="4" w:space="0" w:color="000000"/>
              <w:bottom w:val="single" w:sz="2" w:space="0" w:color="000000"/>
              <w:right w:val="single" w:sz="4" w:space="0" w:color="000000"/>
            </w:tcBorders>
            <w:vAlign w:val="center"/>
            <w:hideMark/>
          </w:tcPr>
          <w:p w:rsidR="006729AF" w:rsidRDefault="006729AF">
            <w:pPr>
              <w:spacing w:after="0" w:line="240" w:lineRule="auto"/>
              <w:rPr>
                <w:rFonts w:ascii="Calibri" w:eastAsia="Calibri" w:hAnsi="Calibri" w:cs="Calibri"/>
              </w:rPr>
            </w:pPr>
          </w:p>
        </w:tc>
      </w:tr>
      <w:tr w:rsidR="006729AF" w:rsidTr="006729AF">
        <w:trPr>
          <w:trHeight w:val="1"/>
        </w:trPr>
        <w:tc>
          <w:tcPr>
            <w:tcW w:w="3330" w:type="dxa"/>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ind w:left="567"/>
            </w:pPr>
            <w:r>
              <w:rPr>
                <w:rFonts w:ascii="Times New Roman" w:eastAsia="Times New Roman" w:hAnsi="Times New Roman" w:cs="Times New Roman"/>
                <w:sz w:val="20"/>
              </w:rPr>
              <w:t>двери</w:t>
            </w:r>
          </w:p>
        </w:tc>
        <w:tc>
          <w:tcPr>
            <w:tcW w:w="285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567"/>
              <w:rPr>
                <w:rFonts w:ascii="Calibri" w:eastAsia="Calibri" w:hAnsi="Calibri" w:cs="Calibri"/>
              </w:rPr>
            </w:pPr>
          </w:p>
        </w:tc>
        <w:tc>
          <w:tcPr>
            <w:tcW w:w="2985"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567"/>
              <w:rPr>
                <w:rFonts w:ascii="Calibri" w:eastAsia="Calibri" w:hAnsi="Calibri" w:cs="Calibri"/>
              </w:rPr>
            </w:pPr>
          </w:p>
        </w:tc>
      </w:tr>
      <w:tr w:rsidR="006729AF" w:rsidTr="006729AF">
        <w:trPr>
          <w:trHeight w:val="1"/>
        </w:trPr>
        <w:tc>
          <w:tcPr>
            <w:tcW w:w="3330" w:type="dxa"/>
            <w:tcBorders>
              <w:top w:val="single" w:sz="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426"/>
              <w:rPr>
                <w:rFonts w:ascii="Calibri" w:eastAsia="Calibri" w:hAnsi="Calibri" w:cs="Calibri"/>
              </w:rPr>
            </w:pPr>
          </w:p>
        </w:tc>
        <w:tc>
          <w:tcPr>
            <w:tcW w:w="2851" w:type="dxa"/>
            <w:gridSpan w:val="2"/>
            <w:tcBorders>
              <w:top w:val="single" w:sz="2" w:space="0" w:color="000000"/>
              <w:left w:val="single" w:sz="2"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426"/>
              <w:rPr>
                <w:rFonts w:ascii="Calibri" w:eastAsia="Calibri" w:hAnsi="Calibri" w:cs="Calibri"/>
              </w:rPr>
            </w:pPr>
          </w:p>
        </w:tc>
        <w:tc>
          <w:tcPr>
            <w:tcW w:w="2985" w:type="dxa"/>
            <w:gridSpan w:val="2"/>
            <w:tcBorders>
              <w:top w:val="single" w:sz="2" w:space="0" w:color="000000"/>
              <w:left w:val="single" w:sz="2"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426"/>
              <w:rPr>
                <w:rFonts w:ascii="Calibri" w:eastAsia="Calibri" w:hAnsi="Calibri" w:cs="Calibri"/>
              </w:rPr>
            </w:pPr>
          </w:p>
        </w:tc>
      </w:tr>
      <w:tr w:rsidR="006729AF" w:rsidTr="006729AF">
        <w:trPr>
          <w:cantSplit/>
          <w:trHeight w:val="1"/>
        </w:trPr>
        <w:tc>
          <w:tcPr>
            <w:tcW w:w="3330" w:type="dxa"/>
            <w:tcBorders>
              <w:top w:val="single" w:sz="4"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426"/>
            </w:pPr>
            <w:r>
              <w:rPr>
                <w:rFonts w:ascii="Times New Roman" w:eastAsia="Times New Roman" w:hAnsi="Times New Roman" w:cs="Times New Roman"/>
                <w:sz w:val="20"/>
              </w:rPr>
              <w:t>8. Отделка</w:t>
            </w:r>
          </w:p>
        </w:tc>
        <w:tc>
          <w:tcPr>
            <w:tcW w:w="2851" w:type="dxa"/>
            <w:gridSpan w:val="2"/>
            <w:vMerge w:val="restart"/>
            <w:tcBorders>
              <w:top w:val="single" w:sz="4"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ind w:left="426"/>
              <w:rPr>
                <w:rFonts w:ascii="Calibri" w:eastAsia="Calibri" w:hAnsi="Calibri" w:cs="Calibri"/>
              </w:rPr>
            </w:pPr>
          </w:p>
        </w:tc>
        <w:tc>
          <w:tcPr>
            <w:tcW w:w="2985" w:type="dxa"/>
            <w:gridSpan w:val="2"/>
            <w:vMerge w:val="restart"/>
            <w:tcBorders>
              <w:top w:val="single" w:sz="4"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ind w:left="426"/>
              <w:rPr>
                <w:rFonts w:ascii="Calibri" w:eastAsia="Calibri" w:hAnsi="Calibri" w:cs="Calibri"/>
              </w:rPr>
            </w:pPr>
          </w:p>
        </w:tc>
      </w:tr>
      <w:tr w:rsidR="006729AF" w:rsidTr="006729AF">
        <w:trPr>
          <w:cantSplit/>
          <w:trHeight w:val="1"/>
        </w:trPr>
        <w:tc>
          <w:tcPr>
            <w:tcW w:w="3330" w:type="dxa"/>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line="240" w:lineRule="auto"/>
              <w:ind w:left="426"/>
            </w:pPr>
            <w:r>
              <w:rPr>
                <w:rFonts w:ascii="Times New Roman" w:eastAsia="Times New Roman" w:hAnsi="Times New Roman" w:cs="Times New Roman"/>
                <w:sz w:val="20"/>
              </w:rPr>
              <w:t>внутренняя</w:t>
            </w:r>
          </w:p>
        </w:tc>
        <w:tc>
          <w:tcPr>
            <w:tcW w:w="0" w:type="auto"/>
            <w:gridSpan w:val="2"/>
            <w:vMerge/>
            <w:tcBorders>
              <w:top w:val="single" w:sz="2" w:space="0" w:color="000000"/>
              <w:left w:val="single" w:sz="4" w:space="0" w:color="000000"/>
              <w:bottom w:val="single" w:sz="2" w:space="0" w:color="000000"/>
              <w:right w:val="single" w:sz="4" w:space="0" w:color="000000"/>
            </w:tcBorders>
            <w:vAlign w:val="center"/>
            <w:hideMark/>
          </w:tcPr>
          <w:p w:rsidR="006729AF" w:rsidRDefault="006729AF">
            <w:pPr>
              <w:spacing w:after="0" w:line="240" w:lineRule="auto"/>
              <w:rPr>
                <w:rFonts w:ascii="Calibri" w:eastAsia="Calibri" w:hAnsi="Calibri" w:cs="Calibri"/>
              </w:rPr>
            </w:pPr>
          </w:p>
        </w:tc>
        <w:tc>
          <w:tcPr>
            <w:tcW w:w="0" w:type="auto"/>
            <w:gridSpan w:val="2"/>
            <w:vMerge/>
            <w:tcBorders>
              <w:top w:val="single" w:sz="2" w:space="0" w:color="000000"/>
              <w:left w:val="single" w:sz="4" w:space="0" w:color="000000"/>
              <w:bottom w:val="single" w:sz="2" w:space="0" w:color="000000"/>
              <w:right w:val="single" w:sz="4" w:space="0" w:color="000000"/>
            </w:tcBorders>
            <w:vAlign w:val="center"/>
            <w:hideMark/>
          </w:tcPr>
          <w:p w:rsidR="006729AF" w:rsidRDefault="006729AF">
            <w:pPr>
              <w:spacing w:after="0" w:line="240" w:lineRule="auto"/>
              <w:rPr>
                <w:rFonts w:ascii="Calibri" w:eastAsia="Calibri" w:hAnsi="Calibri" w:cs="Calibri"/>
              </w:rPr>
            </w:pPr>
          </w:p>
        </w:tc>
      </w:tr>
      <w:tr w:rsidR="006729AF" w:rsidTr="006729AF">
        <w:trPr>
          <w:trHeight w:val="1"/>
        </w:trPr>
        <w:tc>
          <w:tcPr>
            <w:tcW w:w="3330" w:type="dxa"/>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line="240" w:lineRule="auto"/>
              <w:ind w:left="426"/>
            </w:pPr>
            <w:r>
              <w:rPr>
                <w:rFonts w:ascii="Times New Roman" w:eastAsia="Times New Roman" w:hAnsi="Times New Roman" w:cs="Times New Roman"/>
                <w:sz w:val="20"/>
              </w:rPr>
              <w:t>наружная</w:t>
            </w:r>
          </w:p>
        </w:tc>
        <w:tc>
          <w:tcPr>
            <w:tcW w:w="285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ind w:left="426"/>
              <w:rPr>
                <w:rFonts w:ascii="Calibri" w:eastAsia="Calibri" w:hAnsi="Calibri" w:cs="Calibri"/>
              </w:rPr>
            </w:pPr>
          </w:p>
        </w:tc>
        <w:tc>
          <w:tcPr>
            <w:tcW w:w="2985"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ind w:left="426"/>
              <w:rPr>
                <w:rFonts w:ascii="Calibri" w:eastAsia="Calibri" w:hAnsi="Calibri" w:cs="Calibri"/>
              </w:rPr>
            </w:pPr>
          </w:p>
        </w:tc>
      </w:tr>
      <w:tr w:rsidR="006729AF" w:rsidTr="006729AF">
        <w:tc>
          <w:tcPr>
            <w:tcW w:w="3330" w:type="dxa"/>
            <w:tcBorders>
              <w:top w:val="single" w:sz="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line="240" w:lineRule="auto"/>
              <w:ind w:left="-567"/>
              <w:rPr>
                <w:rFonts w:ascii="Calibri" w:eastAsia="Calibri" w:hAnsi="Calibri" w:cs="Calibri"/>
              </w:rPr>
            </w:pPr>
          </w:p>
        </w:tc>
        <w:tc>
          <w:tcPr>
            <w:tcW w:w="2851" w:type="dxa"/>
            <w:gridSpan w:val="2"/>
            <w:tcBorders>
              <w:top w:val="single" w:sz="2" w:space="0" w:color="000000"/>
              <w:left w:val="single" w:sz="2"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ind w:left="-567"/>
              <w:rPr>
                <w:rFonts w:ascii="Calibri" w:eastAsia="Calibri" w:hAnsi="Calibri" w:cs="Calibri"/>
              </w:rPr>
            </w:pPr>
          </w:p>
        </w:tc>
        <w:tc>
          <w:tcPr>
            <w:tcW w:w="2985" w:type="dxa"/>
            <w:gridSpan w:val="2"/>
            <w:tcBorders>
              <w:top w:val="single" w:sz="2" w:space="0" w:color="000000"/>
              <w:left w:val="single" w:sz="2"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ind w:left="-567"/>
              <w:rPr>
                <w:rFonts w:ascii="Calibri" w:eastAsia="Calibri" w:hAnsi="Calibri" w:cs="Calibri"/>
              </w:rPr>
            </w:pPr>
          </w:p>
        </w:tc>
      </w:tr>
      <w:tr w:rsidR="006729AF" w:rsidTr="006729AF">
        <w:tc>
          <w:tcPr>
            <w:tcW w:w="37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6729AF" w:rsidRDefault="006729AF">
            <w:pPr>
              <w:spacing w:after="0"/>
              <w:ind w:left="142"/>
              <w:jc w:val="center"/>
            </w:pPr>
            <w:r>
              <w:rPr>
                <w:rFonts w:ascii="Times New Roman" w:eastAsia="Times New Roman" w:hAnsi="Times New Roman" w:cs="Times New Roman"/>
                <w:sz w:val="20"/>
              </w:rPr>
              <w:t>Наименование конструктивных элементов</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6729AF" w:rsidRDefault="006729AF">
            <w:pPr>
              <w:spacing w:after="0" w:line="240" w:lineRule="auto"/>
              <w:ind w:left="142"/>
              <w:jc w:val="center"/>
            </w:pPr>
            <w:r>
              <w:rPr>
                <w:rFonts w:ascii="Times New Roman" w:eastAsia="Times New Roman" w:hAnsi="Times New Roman" w:cs="Times New Roman"/>
                <w:sz w:val="20"/>
              </w:rPr>
              <w:t>Описание элементов (материал, конструкция или система, отделка и прочее)</w:t>
            </w: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hideMark/>
          </w:tcPr>
          <w:p w:rsidR="006729AF" w:rsidRDefault="006729AF">
            <w:pPr>
              <w:spacing w:after="0"/>
              <w:ind w:left="142"/>
              <w:jc w:val="center"/>
            </w:pPr>
            <w:r>
              <w:rPr>
                <w:rFonts w:ascii="Times New Roman" w:eastAsia="Times New Roman" w:hAnsi="Times New Roman" w:cs="Times New Roman"/>
                <w:sz w:val="20"/>
              </w:rPr>
              <w:t>Техническое состояние элементов общего имущества многоквартирного дома</w:t>
            </w:r>
          </w:p>
        </w:tc>
      </w:tr>
      <w:tr w:rsidR="006729AF" w:rsidTr="006729AF">
        <w:trPr>
          <w:cantSplit/>
        </w:trPr>
        <w:tc>
          <w:tcPr>
            <w:tcW w:w="3795" w:type="dxa"/>
            <w:gridSpan w:val="2"/>
            <w:tcBorders>
              <w:top w:val="single" w:sz="4"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9. Механическое, электрическое, санитарно-техническое и иное оборудование</w:t>
            </w:r>
          </w:p>
        </w:tc>
        <w:tc>
          <w:tcPr>
            <w:tcW w:w="2661" w:type="dxa"/>
            <w:gridSpan w:val="2"/>
            <w:vMerge w:val="restart"/>
            <w:tcBorders>
              <w:top w:val="single" w:sz="4"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vMerge w:val="restart"/>
            <w:tcBorders>
              <w:top w:val="single" w:sz="4"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rPr>
          <w:cantSplit/>
        </w:trPr>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ванны напольные</w:t>
            </w:r>
          </w:p>
        </w:tc>
        <w:tc>
          <w:tcPr>
            <w:tcW w:w="0" w:type="auto"/>
            <w:gridSpan w:val="2"/>
            <w:vMerge/>
            <w:tcBorders>
              <w:top w:val="single" w:sz="4" w:space="0" w:color="000000"/>
              <w:left w:val="single" w:sz="2" w:space="0" w:color="000000"/>
              <w:bottom w:val="single" w:sz="2" w:space="0" w:color="000000"/>
              <w:right w:val="single" w:sz="4" w:space="0" w:color="000000"/>
            </w:tcBorders>
            <w:vAlign w:val="center"/>
            <w:hideMark/>
          </w:tcPr>
          <w:p w:rsidR="006729AF" w:rsidRDefault="006729AF">
            <w:pPr>
              <w:spacing w:after="0" w:line="240" w:lineRule="auto"/>
              <w:rPr>
                <w:rFonts w:ascii="Calibri" w:eastAsia="Calibri" w:hAnsi="Calibri" w:cs="Calibri"/>
              </w:rPr>
            </w:pPr>
          </w:p>
        </w:tc>
        <w:tc>
          <w:tcPr>
            <w:tcW w:w="0" w:type="auto"/>
            <w:vMerge/>
            <w:tcBorders>
              <w:top w:val="single" w:sz="4" w:space="0" w:color="000000"/>
              <w:left w:val="single" w:sz="2" w:space="0" w:color="000000"/>
              <w:bottom w:val="single" w:sz="2" w:space="0" w:color="000000"/>
              <w:right w:val="single" w:sz="4" w:space="0" w:color="000000"/>
            </w:tcBorders>
            <w:vAlign w:val="center"/>
            <w:hideMark/>
          </w:tcPr>
          <w:p w:rsidR="006729AF" w:rsidRDefault="006729AF">
            <w:pPr>
              <w:spacing w:after="0" w:line="240" w:lineRule="auto"/>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электроплиты</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телефонные сети и оборудование</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сети проводного радиовещания</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сигнализация</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lastRenderedPageBreak/>
              <w:t>мусоропровод</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лифт</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вентиляция</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(другое)</w:t>
            </w:r>
          </w:p>
        </w:tc>
        <w:tc>
          <w:tcPr>
            <w:tcW w:w="2661" w:type="dxa"/>
            <w:gridSpan w:val="2"/>
            <w:tcBorders>
              <w:top w:val="single" w:sz="2" w:space="0" w:color="000000"/>
              <w:left w:val="single" w:sz="2"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rPr>
          <w:cantSplit/>
        </w:trPr>
        <w:tc>
          <w:tcPr>
            <w:tcW w:w="3795" w:type="dxa"/>
            <w:gridSpan w:val="2"/>
            <w:tcBorders>
              <w:top w:val="single" w:sz="4"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10. Внутридомовые инженерные коммуникации и оборудование для предоставления коммунальных услуг</w:t>
            </w:r>
          </w:p>
        </w:tc>
        <w:tc>
          <w:tcPr>
            <w:tcW w:w="2661" w:type="dxa"/>
            <w:gridSpan w:val="2"/>
            <w:vMerge w:val="restart"/>
            <w:tcBorders>
              <w:top w:val="single" w:sz="4"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vMerge w:val="restart"/>
            <w:tcBorders>
              <w:top w:val="single" w:sz="4"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rPr>
          <w:cantSplit/>
        </w:trPr>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электроснабжение</w:t>
            </w:r>
          </w:p>
        </w:tc>
        <w:tc>
          <w:tcPr>
            <w:tcW w:w="0" w:type="auto"/>
            <w:gridSpan w:val="2"/>
            <w:vMerge/>
            <w:tcBorders>
              <w:top w:val="single" w:sz="4" w:space="0" w:color="000000"/>
              <w:left w:val="single" w:sz="2" w:space="0" w:color="000000"/>
              <w:bottom w:val="single" w:sz="2" w:space="0" w:color="000000"/>
              <w:right w:val="single" w:sz="4" w:space="0" w:color="000000"/>
            </w:tcBorders>
            <w:vAlign w:val="center"/>
            <w:hideMark/>
          </w:tcPr>
          <w:p w:rsidR="006729AF" w:rsidRDefault="006729AF">
            <w:pPr>
              <w:spacing w:after="0" w:line="240" w:lineRule="auto"/>
              <w:rPr>
                <w:rFonts w:ascii="Calibri" w:eastAsia="Calibri" w:hAnsi="Calibri" w:cs="Calibri"/>
              </w:rPr>
            </w:pPr>
          </w:p>
        </w:tc>
        <w:tc>
          <w:tcPr>
            <w:tcW w:w="0" w:type="auto"/>
            <w:vMerge/>
            <w:tcBorders>
              <w:top w:val="single" w:sz="4" w:space="0" w:color="000000"/>
              <w:left w:val="single" w:sz="2" w:space="0" w:color="000000"/>
              <w:bottom w:val="single" w:sz="2" w:space="0" w:color="000000"/>
              <w:right w:val="single" w:sz="4" w:space="0" w:color="000000"/>
            </w:tcBorders>
            <w:vAlign w:val="center"/>
            <w:hideMark/>
          </w:tcPr>
          <w:p w:rsidR="006729AF" w:rsidRDefault="006729AF">
            <w:pPr>
              <w:spacing w:after="0" w:line="240" w:lineRule="auto"/>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холодное водоснабжение</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горячее водоснабжение</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водоотведение</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газоснабжение</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отопление (от внешних котельных)</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отопление (от домовой котельной) печи</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калориферы</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АГВ</w:t>
            </w:r>
          </w:p>
        </w:tc>
        <w:tc>
          <w:tcPr>
            <w:tcW w:w="2661" w:type="dxa"/>
            <w:gridSpan w:val="2"/>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2"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line="240" w:lineRule="auto"/>
              <w:ind w:left="142"/>
              <w:rPr>
                <w:rFonts w:ascii="Calibri" w:eastAsia="Calibri" w:hAnsi="Calibri" w:cs="Calibri"/>
              </w:rPr>
            </w:pPr>
          </w:p>
        </w:tc>
        <w:tc>
          <w:tcPr>
            <w:tcW w:w="2661" w:type="dxa"/>
            <w:gridSpan w:val="2"/>
            <w:tcBorders>
              <w:top w:val="single" w:sz="2" w:space="0" w:color="000000"/>
              <w:left w:val="single" w:sz="2"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2" w:space="0" w:color="000000"/>
              <w:left w:val="single" w:sz="2"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r w:rsidR="006729AF" w:rsidTr="006729AF">
        <w:tc>
          <w:tcPr>
            <w:tcW w:w="37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hideMark/>
          </w:tcPr>
          <w:p w:rsidR="006729AF" w:rsidRDefault="006729AF">
            <w:pPr>
              <w:spacing w:after="0" w:line="240" w:lineRule="auto"/>
              <w:ind w:left="142"/>
            </w:pPr>
            <w:r>
              <w:rPr>
                <w:rFonts w:ascii="Times New Roman" w:eastAsia="Times New Roman" w:hAnsi="Times New Roman" w:cs="Times New Roman"/>
                <w:sz w:val="20"/>
              </w:rPr>
              <w:t>11. Крыльца</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c>
          <w:tcPr>
            <w:tcW w:w="2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bottom"/>
          </w:tcPr>
          <w:p w:rsidR="006729AF" w:rsidRDefault="006729AF">
            <w:pPr>
              <w:spacing w:after="0"/>
              <w:ind w:left="142"/>
              <w:rPr>
                <w:rFonts w:ascii="Calibri" w:eastAsia="Calibri" w:hAnsi="Calibri" w:cs="Calibri"/>
              </w:rPr>
            </w:pPr>
          </w:p>
        </w:tc>
      </w:tr>
    </w:tbl>
    <w:p w:rsidR="006729AF" w:rsidRDefault="006729AF" w:rsidP="006729A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729AF" w:rsidRDefault="006729AF" w:rsidP="006729AF">
      <w:pPr>
        <w:spacing w:after="160" w:line="240" w:lineRule="auto"/>
        <w:jc w:val="center"/>
        <w:rPr>
          <w:rFonts w:ascii="Times New Roman" w:eastAsia="Times New Roman" w:hAnsi="Times New Roman" w:cs="Times New Roman"/>
          <w:sz w:val="18"/>
        </w:rPr>
      </w:pPr>
      <w:proofErr w:type="gramStart"/>
      <w:r>
        <w:rPr>
          <w:rFonts w:ascii="Times New Roman" w:eastAsia="Times New Roman" w:hAnsi="Times New Roman" w:cs="Times New Roman"/>
          <w:sz w:val="18"/>
        </w:rPr>
        <w:t xml:space="preserve">(должность, </w:t>
      </w:r>
      <w:proofErr w:type="spellStart"/>
      <w:r>
        <w:rPr>
          <w:rFonts w:ascii="Times New Roman" w:eastAsia="Times New Roman" w:hAnsi="Times New Roman" w:cs="Times New Roman"/>
          <w:sz w:val="18"/>
        </w:rPr>
        <w:t>ф.и.о.</w:t>
      </w:r>
      <w:proofErr w:type="spellEnd"/>
      <w:r>
        <w:rPr>
          <w:rFonts w:ascii="Times New Roman" w:eastAsia="Times New Roman" w:hAnsi="Times New Roman" w:cs="Times New Roman"/>
          <w:sz w:val="18"/>
        </w:rPr>
        <w:t xml:space="preserve"> руководителя органа местного самоуправления, уполномоченного устанавливать</w:t>
      </w:r>
      <w:proofErr w:type="gramEnd"/>
    </w:p>
    <w:p w:rsidR="006729AF" w:rsidRDefault="006729AF" w:rsidP="006729AF">
      <w:pPr>
        <w:spacing w:after="24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техническое состояние многоквартирного дома, являющегося объектом конкурса)</w:t>
      </w:r>
    </w:p>
    <w:tbl>
      <w:tblPr>
        <w:tblW w:w="0" w:type="auto"/>
        <w:tblInd w:w="18" w:type="dxa"/>
        <w:tblCellMar>
          <w:left w:w="10" w:type="dxa"/>
          <w:right w:w="10" w:type="dxa"/>
        </w:tblCellMar>
        <w:tblLook w:val="04A0" w:firstRow="1" w:lastRow="0" w:firstColumn="1" w:lastColumn="0" w:noHBand="0" w:noVBand="1"/>
      </w:tblPr>
      <w:tblGrid>
        <w:gridCol w:w="477"/>
        <w:gridCol w:w="72"/>
        <w:gridCol w:w="353"/>
        <w:gridCol w:w="255"/>
        <w:gridCol w:w="1531"/>
        <w:gridCol w:w="441"/>
        <w:gridCol w:w="24"/>
        <w:gridCol w:w="227"/>
        <w:gridCol w:w="32"/>
        <w:gridCol w:w="223"/>
        <w:gridCol w:w="3179"/>
      </w:tblGrid>
      <w:tr w:rsidR="006729AF" w:rsidTr="006729AF">
        <w:trPr>
          <w:gridBefore w:val="2"/>
          <w:wBefore w:w="549" w:type="dxa"/>
          <w:trHeight w:val="1"/>
        </w:trPr>
        <w:tc>
          <w:tcPr>
            <w:tcW w:w="2580" w:type="dxa"/>
            <w:gridSpan w:val="4"/>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6729AF" w:rsidRDefault="006729AF">
            <w:pPr>
              <w:jc w:val="center"/>
              <w:rPr>
                <w:rFonts w:ascii="Calibri" w:eastAsia="Calibri" w:hAnsi="Calibri" w:cs="Calibri"/>
              </w:rPr>
            </w:pPr>
          </w:p>
        </w:tc>
        <w:tc>
          <w:tcPr>
            <w:tcW w:w="283"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rsidR="006729AF" w:rsidRDefault="006729AF">
            <w:pPr>
              <w:rPr>
                <w:rFonts w:ascii="Calibri" w:eastAsia="Calibri" w:hAnsi="Calibri" w:cs="Calibri"/>
              </w:rPr>
            </w:pPr>
          </w:p>
        </w:tc>
        <w:tc>
          <w:tcPr>
            <w:tcW w:w="3402" w:type="dxa"/>
            <w:gridSpan w:val="2"/>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hideMark/>
          </w:tcPr>
          <w:p w:rsidR="006729AF" w:rsidRDefault="006729AF">
            <w:pPr>
              <w:jc w:val="center"/>
            </w:pPr>
            <w:r>
              <w:rPr>
                <w:rFonts w:ascii="Times New Roman" w:eastAsia="Times New Roman" w:hAnsi="Times New Roman" w:cs="Times New Roman"/>
                <w:sz w:val="24"/>
              </w:rPr>
              <w:t xml:space="preserve"> </w:t>
            </w:r>
          </w:p>
        </w:tc>
      </w:tr>
      <w:tr w:rsidR="006729AF" w:rsidTr="006729AF">
        <w:trPr>
          <w:gridBefore w:val="2"/>
          <w:wBefore w:w="549" w:type="dxa"/>
          <w:trHeight w:val="1"/>
        </w:trPr>
        <w:tc>
          <w:tcPr>
            <w:tcW w:w="2580"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6729AF" w:rsidRDefault="006729AF">
            <w:pPr>
              <w:jc w:val="center"/>
            </w:pPr>
            <w:r>
              <w:rPr>
                <w:rFonts w:ascii="Times New Roman" w:eastAsia="Times New Roman" w:hAnsi="Times New Roman" w:cs="Times New Roman"/>
                <w:sz w:val="18"/>
              </w:rPr>
              <w:t>(подпись)</w:t>
            </w:r>
          </w:p>
        </w:tc>
        <w:tc>
          <w:tcPr>
            <w:tcW w:w="283"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rsidR="006729AF" w:rsidRDefault="006729AF">
            <w:pPr>
              <w:rPr>
                <w:rFonts w:ascii="Calibri" w:eastAsia="Calibri" w:hAnsi="Calibri" w:cs="Calibri"/>
              </w:rPr>
            </w:pPr>
          </w:p>
        </w:tc>
        <w:tc>
          <w:tcPr>
            <w:tcW w:w="3402"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hideMark/>
          </w:tcPr>
          <w:p w:rsidR="006729AF" w:rsidRDefault="006729AF">
            <w:pPr>
              <w:jc w:val="center"/>
            </w:pPr>
            <w:r>
              <w:rPr>
                <w:rFonts w:ascii="Times New Roman" w:eastAsia="Times New Roman" w:hAnsi="Times New Roman" w:cs="Times New Roman"/>
                <w:sz w:val="18"/>
              </w:rPr>
              <w:t>(</w:t>
            </w:r>
            <w:proofErr w:type="spellStart"/>
            <w:r>
              <w:rPr>
                <w:rFonts w:ascii="Times New Roman" w:eastAsia="Times New Roman" w:hAnsi="Times New Roman" w:cs="Times New Roman"/>
                <w:sz w:val="18"/>
              </w:rPr>
              <w:t>ф.и.о.</w:t>
            </w:r>
            <w:proofErr w:type="spellEnd"/>
            <w:r>
              <w:rPr>
                <w:rFonts w:ascii="Times New Roman" w:eastAsia="Times New Roman" w:hAnsi="Times New Roman" w:cs="Times New Roman"/>
                <w:sz w:val="18"/>
              </w:rPr>
              <w:t>)</w:t>
            </w:r>
          </w:p>
        </w:tc>
      </w:tr>
      <w:tr w:rsidR="006729AF" w:rsidTr="006729AF">
        <w:trPr>
          <w:gridAfter w:val="1"/>
          <w:wAfter w:w="3179" w:type="dxa"/>
          <w:trHeight w:val="1"/>
        </w:trPr>
        <w:tc>
          <w:tcPr>
            <w:tcW w:w="47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6729AF" w:rsidRDefault="006729AF">
            <w:r>
              <w:rPr>
                <w:rFonts w:ascii="Times New Roman" w:eastAsia="Times New Roman" w:hAnsi="Times New Roman" w:cs="Times New Roman"/>
                <w:sz w:val="24"/>
              </w:rPr>
              <w:t>“</w:t>
            </w:r>
          </w:p>
        </w:tc>
        <w:tc>
          <w:tcPr>
            <w:tcW w:w="425" w:type="dxa"/>
            <w:gridSpan w:val="2"/>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6729AF" w:rsidRDefault="006729AF">
            <w:pPr>
              <w:jc w:val="center"/>
              <w:rPr>
                <w:rFonts w:ascii="Calibri" w:eastAsia="Calibri" w:hAnsi="Calibri" w:cs="Calibri"/>
              </w:rPr>
            </w:pPr>
          </w:p>
        </w:tc>
        <w:tc>
          <w:tcPr>
            <w:tcW w:w="255"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6729AF" w:rsidRDefault="006729AF">
            <w:r>
              <w:rPr>
                <w:rFonts w:ascii="Times New Roman" w:eastAsia="Times New Roman" w:hAnsi="Times New Roman" w:cs="Times New Roman"/>
                <w:sz w:val="24"/>
              </w:rPr>
              <w:t>”</w:t>
            </w:r>
          </w:p>
        </w:tc>
        <w:tc>
          <w:tcPr>
            <w:tcW w:w="1531"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6729AF" w:rsidRDefault="006729AF">
            <w:pPr>
              <w:jc w:val="center"/>
              <w:rPr>
                <w:rFonts w:ascii="Calibri" w:eastAsia="Calibri" w:hAnsi="Calibri" w:cs="Calibri"/>
              </w:rPr>
            </w:pPr>
          </w:p>
        </w:tc>
        <w:tc>
          <w:tcPr>
            <w:tcW w:w="46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6729AF" w:rsidRDefault="006729AF">
            <w:pPr>
              <w:jc w:val="right"/>
            </w:pPr>
            <w:r>
              <w:rPr>
                <w:rFonts w:ascii="Times New Roman" w:eastAsia="Times New Roman" w:hAnsi="Times New Roman" w:cs="Times New Roman"/>
                <w:sz w:val="24"/>
              </w:rPr>
              <w:t>20</w:t>
            </w:r>
          </w:p>
        </w:tc>
        <w:tc>
          <w:tcPr>
            <w:tcW w:w="227" w:type="dxa"/>
            <w:tcBorders>
              <w:top w:val="single" w:sz="2" w:space="0" w:color="000000"/>
              <w:left w:val="single" w:sz="2" w:space="0" w:color="000000"/>
              <w:bottom w:val="single" w:sz="4" w:space="0" w:color="000000"/>
              <w:right w:val="single" w:sz="2" w:space="0" w:color="000000"/>
            </w:tcBorders>
            <w:shd w:val="clear" w:color="auto" w:fill="FFFFFF"/>
            <w:tcMar>
              <w:top w:w="0" w:type="dxa"/>
              <w:left w:w="28" w:type="dxa"/>
              <w:bottom w:w="0" w:type="dxa"/>
              <w:right w:w="28" w:type="dxa"/>
            </w:tcMar>
            <w:vAlign w:val="bottom"/>
          </w:tcPr>
          <w:p w:rsidR="006729AF" w:rsidRDefault="006729AF">
            <w:pPr>
              <w:rPr>
                <w:rFonts w:ascii="Calibri" w:eastAsia="Calibri" w:hAnsi="Calibri" w:cs="Calibri"/>
              </w:rPr>
            </w:pPr>
          </w:p>
        </w:tc>
        <w:tc>
          <w:tcPr>
            <w:tcW w:w="255"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hideMark/>
          </w:tcPr>
          <w:p w:rsidR="006729AF" w:rsidRDefault="006729AF">
            <w:pPr>
              <w:jc w:val="right"/>
            </w:pP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w:t>
            </w:r>
          </w:p>
        </w:tc>
      </w:tr>
    </w:tbl>
    <w:p w:rsidR="006729AF" w:rsidRDefault="006729AF" w:rsidP="006729AF">
      <w:pPr>
        <w:spacing w:before="400" w:after="160" w:line="256" w:lineRule="auto"/>
        <w:rPr>
          <w:rFonts w:ascii="Times New Roman" w:eastAsia="Times New Roman" w:hAnsi="Times New Roman" w:cs="Times New Roman"/>
          <w:sz w:val="24"/>
        </w:rPr>
      </w:pPr>
      <w:r>
        <w:rPr>
          <w:rFonts w:ascii="Times New Roman" w:eastAsia="Times New Roman" w:hAnsi="Times New Roman" w:cs="Times New Roman"/>
          <w:sz w:val="24"/>
        </w:rPr>
        <w:t>М.П.</w:t>
      </w: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center"/>
        <w:rPr>
          <w:rFonts w:ascii="Times New Roman" w:eastAsia="Times New Roman" w:hAnsi="Times New Roman" w:cs="Times New Roman"/>
          <w:color w:val="000000"/>
          <w:shd w:val="clear" w:color="auto" w:fill="FFFFFF"/>
        </w:rPr>
      </w:pPr>
    </w:p>
    <w:p w:rsidR="006729AF" w:rsidRDefault="006729AF" w:rsidP="006729AF">
      <w:pPr>
        <w:tabs>
          <w:tab w:val="left" w:pos="7114"/>
          <w:tab w:val="center" w:pos="7983"/>
        </w:tabs>
        <w:spacing w:after="0" w:line="240" w:lineRule="auto"/>
        <w:ind w:left="6838" w:right="-1"/>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Приложение № 2</w:t>
      </w: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к Договору управления</w:t>
      </w: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многоквартирным домом</w:t>
      </w:r>
    </w:p>
    <w:p w:rsidR="006729AF" w:rsidRDefault="006729AF" w:rsidP="006729AF">
      <w:pPr>
        <w:spacing w:after="0" w:line="240" w:lineRule="auto"/>
        <w:ind w:left="6838" w:right="658"/>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658"/>
        <w:jc w:val="right"/>
        <w:rPr>
          <w:rFonts w:ascii="Calibri" w:eastAsia="Calibri" w:hAnsi="Calibri" w:cs="Calibri"/>
        </w:rPr>
      </w:pPr>
    </w:p>
    <w:tbl>
      <w:tblPr>
        <w:tblW w:w="0" w:type="auto"/>
        <w:tblInd w:w="201" w:type="dxa"/>
        <w:tblLayout w:type="fixed"/>
        <w:tblLook w:val="04A0" w:firstRow="1" w:lastRow="0" w:firstColumn="1" w:lastColumn="0" w:noHBand="0" w:noVBand="1"/>
      </w:tblPr>
      <w:tblGrid>
        <w:gridCol w:w="6915"/>
        <w:gridCol w:w="3023"/>
      </w:tblGrid>
      <w:tr w:rsidR="006729AF" w:rsidTr="006729AF">
        <w:trPr>
          <w:trHeight w:val="300"/>
        </w:trPr>
        <w:tc>
          <w:tcPr>
            <w:tcW w:w="9938" w:type="dxa"/>
            <w:gridSpan w:val="2"/>
            <w:vAlign w:val="center"/>
            <w:hideMark/>
          </w:tcPr>
          <w:p w:rsidR="006729AF" w:rsidRDefault="006729AF">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b/>
                <w:bCs/>
                <w:sz w:val="28"/>
                <w:szCs w:val="28"/>
              </w:rPr>
              <w:t>Перечень</w:t>
            </w:r>
          </w:p>
        </w:tc>
      </w:tr>
      <w:tr w:rsidR="006729AF" w:rsidTr="006729AF">
        <w:trPr>
          <w:trHeight w:val="660"/>
        </w:trPr>
        <w:tc>
          <w:tcPr>
            <w:tcW w:w="9938" w:type="dxa"/>
            <w:gridSpan w:val="2"/>
            <w:vAlign w:val="center"/>
            <w:hideMark/>
          </w:tcPr>
          <w:p w:rsidR="006729AF" w:rsidRDefault="006729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работ и услуг по содержанию и текущему ремонту общего имущества собственников помещений в многоквартирных домах, расположенных на территории МО «город Фатеж» </w:t>
            </w:r>
          </w:p>
        </w:tc>
      </w:tr>
      <w:tr w:rsidR="006729AF" w:rsidTr="006729AF">
        <w:trPr>
          <w:trHeight w:val="70"/>
        </w:trPr>
        <w:tc>
          <w:tcPr>
            <w:tcW w:w="6915" w:type="dxa"/>
            <w:vAlign w:val="bottom"/>
          </w:tcPr>
          <w:p w:rsidR="006729AF" w:rsidRDefault="006729AF">
            <w:pPr>
              <w:autoSpaceDE w:val="0"/>
              <w:autoSpaceDN w:val="0"/>
              <w:adjustRightInd w:val="0"/>
              <w:spacing w:after="0"/>
              <w:rPr>
                <w:rFonts w:ascii="Calibri" w:hAnsi="Calibri" w:cs="Calibri"/>
              </w:rPr>
            </w:pPr>
          </w:p>
        </w:tc>
        <w:tc>
          <w:tcPr>
            <w:tcW w:w="3023" w:type="dxa"/>
            <w:vAlign w:val="bottom"/>
          </w:tcPr>
          <w:p w:rsidR="006729AF" w:rsidRDefault="006729AF">
            <w:pPr>
              <w:autoSpaceDE w:val="0"/>
              <w:autoSpaceDN w:val="0"/>
              <w:adjustRightInd w:val="0"/>
              <w:rPr>
                <w:rFonts w:ascii="Calibri" w:hAnsi="Calibri" w:cs="Calibri"/>
              </w:rPr>
            </w:pPr>
          </w:p>
        </w:tc>
      </w:tr>
      <w:tr w:rsidR="006729AF" w:rsidTr="006729AF">
        <w:trPr>
          <w:trHeight w:val="435"/>
        </w:trPr>
        <w:tc>
          <w:tcPr>
            <w:tcW w:w="6915" w:type="dxa"/>
            <w:tcBorders>
              <w:top w:val="single" w:sz="4" w:space="0" w:color="000000"/>
              <w:left w:val="single" w:sz="4" w:space="0" w:color="000000"/>
              <w:bottom w:val="single" w:sz="4" w:space="0" w:color="000000"/>
              <w:right w:val="single" w:sz="4" w:space="0" w:color="000000"/>
            </w:tcBorders>
            <w:vAlign w:val="center"/>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b/>
                <w:bCs/>
                <w:i/>
                <w:iCs/>
                <w:color w:val="000000"/>
              </w:rPr>
              <w:t>Наименование работ</w:t>
            </w:r>
          </w:p>
        </w:tc>
        <w:tc>
          <w:tcPr>
            <w:tcW w:w="3023" w:type="dxa"/>
            <w:tcBorders>
              <w:top w:val="single" w:sz="4" w:space="0" w:color="000000"/>
              <w:left w:val="nil"/>
              <w:bottom w:val="single" w:sz="4" w:space="0" w:color="000000"/>
              <w:right w:val="single" w:sz="4" w:space="0" w:color="000000"/>
            </w:tcBorders>
            <w:vAlign w:val="center"/>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b/>
                <w:bCs/>
                <w:i/>
                <w:iCs/>
                <w:color w:val="000000"/>
              </w:rPr>
              <w:t xml:space="preserve">Периодичность </w:t>
            </w:r>
          </w:p>
        </w:tc>
      </w:tr>
      <w:tr w:rsidR="006729AF" w:rsidTr="006729AF">
        <w:trPr>
          <w:trHeight w:val="30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w:hAnsi="Times New Roman" w:cs="Times New Roman"/>
                <w:color w:val="000000"/>
                <w:lang w:val="en-US"/>
              </w:rPr>
              <w:t>1</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w:hAnsi="Times New Roman" w:cs="Times New Roman"/>
                <w:color w:val="000000"/>
                <w:lang w:val="en-US"/>
              </w:rPr>
              <w:t>2</w:t>
            </w:r>
          </w:p>
        </w:tc>
      </w:tr>
      <w:tr w:rsidR="006729AF" w:rsidTr="006729AF">
        <w:trPr>
          <w:trHeight w:val="39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w:hAnsi="Times New Roman" w:cs="Times New Roman"/>
                <w:b/>
                <w:bCs/>
                <w:color w:val="000000"/>
                <w:lang w:val="en-US"/>
              </w:rPr>
              <w:t xml:space="preserve">1. </w:t>
            </w:r>
            <w:r>
              <w:rPr>
                <w:rFonts w:ascii="Times New Roman CYR" w:hAnsi="Times New Roman CYR"/>
                <w:b/>
                <w:bCs/>
                <w:color w:val="000000"/>
              </w:rPr>
              <w:t>Работы по содержанию</w:t>
            </w:r>
          </w:p>
        </w:tc>
      </w:tr>
      <w:tr w:rsidR="006729AF" w:rsidTr="006729AF">
        <w:trPr>
          <w:trHeight w:val="39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w:hAnsi="Times New Roman" w:cs="Times New Roman"/>
                <w:b/>
                <w:bCs/>
                <w:i/>
                <w:iCs/>
                <w:color w:val="000000"/>
              </w:rPr>
              <w:t>1.1.</w:t>
            </w:r>
            <w:r>
              <w:rPr>
                <w:rFonts w:ascii="Times New Roman CYR" w:hAnsi="Times New Roman CYR"/>
                <w:b/>
                <w:bCs/>
                <w:i/>
                <w:iCs/>
                <w:color w:val="000000"/>
              </w:rPr>
              <w:t>Содержание общего имущества многоквартирного дома:</w:t>
            </w:r>
          </w:p>
        </w:tc>
      </w:tr>
      <w:tr w:rsidR="006729AF" w:rsidTr="006729AF">
        <w:trPr>
          <w:trHeight w:val="39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b/>
                <w:bCs/>
                <w:i/>
                <w:iCs/>
                <w:color w:val="000000"/>
              </w:rPr>
              <w:t>а) Стены и фасады:</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color w:val="000000"/>
                <w:lang w:val="en-US"/>
              </w:rPr>
              <w:t> </w:t>
            </w:r>
          </w:p>
        </w:tc>
      </w:tr>
      <w:tr w:rsidR="006729AF" w:rsidTr="006729AF">
        <w:trPr>
          <w:trHeight w:val="30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color w:val="000000"/>
              </w:rPr>
              <w:t xml:space="preserve">Плановые  и частичные осмотры </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Два  раза в год</w:t>
            </w:r>
          </w:p>
        </w:tc>
      </w:tr>
      <w:tr w:rsidR="006729AF" w:rsidTr="006729AF">
        <w:trPr>
          <w:trHeight w:val="1005"/>
        </w:trPr>
        <w:tc>
          <w:tcPr>
            <w:tcW w:w="6915" w:type="dxa"/>
            <w:tcBorders>
              <w:top w:val="nil"/>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Восстановление вышедших из строя или слабо укреплённых аншлагов, домовых номерных знаков, подъездных указателей и других элементов визуальной информации, укрепление козырьков</w:t>
            </w:r>
          </w:p>
        </w:tc>
        <w:tc>
          <w:tcPr>
            <w:tcW w:w="3023" w:type="dxa"/>
            <w:tcBorders>
              <w:top w:val="nil"/>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По мере выявления с принятием срочных мер по обеспечению безопасности</w:t>
            </w:r>
          </w:p>
        </w:tc>
      </w:tr>
      <w:tr w:rsidR="006729AF" w:rsidTr="006729AF">
        <w:trPr>
          <w:trHeight w:val="315"/>
        </w:trPr>
        <w:tc>
          <w:tcPr>
            <w:tcW w:w="6915" w:type="dxa"/>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b/>
                <w:bCs/>
                <w:i/>
                <w:iCs/>
                <w:color w:val="000000"/>
              </w:rPr>
              <w:t>б) Крыши и водосточные системы:</w:t>
            </w:r>
          </w:p>
        </w:tc>
        <w:tc>
          <w:tcPr>
            <w:tcW w:w="3023" w:type="dxa"/>
            <w:tcBorders>
              <w:top w:val="single" w:sz="4" w:space="0" w:color="000000"/>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w:hAnsi="Times New Roman" w:cs="Times New Roman"/>
                <w:color w:val="000000"/>
                <w:lang w:val="en-US"/>
              </w:rPr>
              <w:t> </w:t>
            </w:r>
          </w:p>
        </w:tc>
      </w:tr>
      <w:tr w:rsidR="006729AF" w:rsidTr="006729AF">
        <w:trPr>
          <w:trHeight w:val="39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color w:val="000000"/>
              </w:rPr>
              <w:t>Плановые и частичные осмотры</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Два раза в год</w:t>
            </w:r>
          </w:p>
        </w:tc>
      </w:tr>
      <w:tr w:rsidR="006729AF" w:rsidTr="006729AF">
        <w:trPr>
          <w:trHeight w:val="3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Уборка мусора и грязи с кровли</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Два раза в год</w:t>
            </w:r>
          </w:p>
        </w:tc>
      </w:tr>
      <w:tr w:rsidR="006729AF" w:rsidTr="006729AF">
        <w:trPr>
          <w:trHeight w:val="39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Удаление снега и наледи с кровель</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В зимний период по мере необходимости</w:t>
            </w:r>
          </w:p>
        </w:tc>
      </w:tr>
      <w:tr w:rsidR="006729AF" w:rsidTr="006729AF">
        <w:trPr>
          <w:trHeight w:val="300"/>
        </w:trPr>
        <w:tc>
          <w:tcPr>
            <w:tcW w:w="6915" w:type="dxa"/>
            <w:tcBorders>
              <w:top w:val="nil"/>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proofErr w:type="spellStart"/>
            <w:r>
              <w:rPr>
                <w:rFonts w:ascii="Times New Roman CYR" w:hAnsi="Times New Roman CYR"/>
                <w:color w:val="000000"/>
              </w:rPr>
              <w:t>Укреплениеи</w:t>
            </w:r>
            <w:proofErr w:type="spellEnd"/>
            <w:r>
              <w:rPr>
                <w:rFonts w:ascii="Times New Roman CYR" w:hAnsi="Times New Roman CYR"/>
                <w:color w:val="000000"/>
              </w:rPr>
              <w:t xml:space="preserve"> ремонт оголовков дымовых, вентиляционных труб</w:t>
            </w:r>
          </w:p>
        </w:tc>
        <w:tc>
          <w:tcPr>
            <w:tcW w:w="3023" w:type="dxa"/>
            <w:tcBorders>
              <w:top w:val="nil"/>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w:t>
            </w:r>
          </w:p>
        </w:tc>
      </w:tr>
      <w:tr w:rsidR="006729AF" w:rsidTr="006729AF">
        <w:trPr>
          <w:trHeight w:val="315"/>
        </w:trPr>
        <w:tc>
          <w:tcPr>
            <w:tcW w:w="6915" w:type="dxa"/>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Ремонт и закрытие слуховых окон, люков входов на чердак</w:t>
            </w:r>
          </w:p>
        </w:tc>
        <w:tc>
          <w:tcPr>
            <w:tcW w:w="3023" w:type="dxa"/>
            <w:tcBorders>
              <w:top w:val="single" w:sz="4" w:space="0" w:color="000000"/>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Один раз в год при подготовке к отопительному сезону, по мере выявления</w:t>
            </w:r>
          </w:p>
        </w:tc>
      </w:tr>
      <w:tr w:rsidR="006729AF" w:rsidTr="006729AF">
        <w:trPr>
          <w:trHeight w:val="67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Проверка исправностей оголовков дымоходов, с регистрацией результатов в журнале</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Два раза в год</w:t>
            </w:r>
          </w:p>
        </w:tc>
      </w:tr>
      <w:tr w:rsidR="006729AF" w:rsidTr="006729AF">
        <w:trPr>
          <w:trHeight w:val="39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b/>
                <w:bCs/>
                <w:i/>
                <w:iCs/>
                <w:color w:val="000000"/>
              </w:rPr>
              <w:t>в) Оконные и дверные заполнения</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w:hAnsi="Times New Roman" w:cs="Times New Roman"/>
                <w:color w:val="000000"/>
                <w:lang w:val="en-US"/>
              </w:rPr>
              <w:t> </w:t>
            </w:r>
          </w:p>
        </w:tc>
      </w:tr>
      <w:tr w:rsidR="006729AF" w:rsidTr="006729AF">
        <w:trPr>
          <w:trHeight w:val="34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color w:val="000000"/>
              </w:rPr>
              <w:t>Плановые и частичные осмотры</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Два раза в год</w:t>
            </w:r>
          </w:p>
        </w:tc>
      </w:tr>
      <w:tr w:rsidR="006729AF" w:rsidTr="006729AF">
        <w:trPr>
          <w:trHeight w:val="990"/>
        </w:trPr>
        <w:tc>
          <w:tcPr>
            <w:tcW w:w="6915" w:type="dxa"/>
            <w:tcBorders>
              <w:top w:val="nil"/>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Установка недостающих, частично разбитых и укрепление </w:t>
            </w:r>
            <w:proofErr w:type="spellStart"/>
            <w:r>
              <w:rPr>
                <w:rFonts w:ascii="Times New Roman CYR" w:hAnsi="Times New Roman CYR"/>
                <w:color w:val="000000"/>
              </w:rPr>
              <w:t>слабоукреплённых</w:t>
            </w:r>
            <w:proofErr w:type="spellEnd"/>
            <w:r>
              <w:rPr>
                <w:rFonts w:ascii="Times New Roman CYR" w:hAnsi="Times New Roman CYR"/>
                <w:color w:val="000000"/>
              </w:rPr>
              <w:t xml:space="preserve"> стёкол в дверных и оконных заполнениях (кроме квартир), установка или ремонт оконной, дверной арматуры в местах общего пользования</w:t>
            </w:r>
          </w:p>
        </w:tc>
        <w:tc>
          <w:tcPr>
            <w:tcW w:w="3023" w:type="dxa"/>
            <w:tcBorders>
              <w:top w:val="nil"/>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По плану — один раз в год при подготовке к отопительному сезону, по мере выявления дефектов</w:t>
            </w:r>
          </w:p>
        </w:tc>
      </w:tr>
      <w:tr w:rsidR="006729AF" w:rsidTr="006729AF">
        <w:trPr>
          <w:trHeight w:val="1290"/>
        </w:trPr>
        <w:tc>
          <w:tcPr>
            <w:tcW w:w="6915" w:type="dxa"/>
            <w:tcBorders>
              <w:top w:val="single" w:sz="4" w:space="0" w:color="000000"/>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Укрепление или регулировка пружин на входных дверях</w:t>
            </w:r>
          </w:p>
        </w:tc>
        <w:tc>
          <w:tcPr>
            <w:tcW w:w="3023" w:type="dxa"/>
            <w:tcBorders>
              <w:top w:val="single" w:sz="4" w:space="0" w:color="000000"/>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 xml:space="preserve">По плану — один раз в год при подготовке к отопительному сезону, по мере выявления дефектов; в зимнее время — в течение одних суток; в </w:t>
            </w:r>
            <w:proofErr w:type="gramStart"/>
            <w:r>
              <w:rPr>
                <w:rFonts w:ascii="Times New Roman CYR" w:hAnsi="Times New Roman CYR"/>
                <w:color w:val="000000"/>
              </w:rPr>
              <w:t>лет-нее</w:t>
            </w:r>
            <w:proofErr w:type="gramEnd"/>
            <w:r>
              <w:rPr>
                <w:rFonts w:ascii="Times New Roman CYR" w:hAnsi="Times New Roman CYR"/>
                <w:color w:val="000000"/>
              </w:rPr>
              <w:t xml:space="preserve"> время — в течение трёх суток</w:t>
            </w:r>
          </w:p>
        </w:tc>
      </w:tr>
      <w:tr w:rsidR="006729AF" w:rsidTr="006729AF">
        <w:trPr>
          <w:trHeight w:val="405"/>
        </w:trPr>
        <w:tc>
          <w:tcPr>
            <w:tcW w:w="6915" w:type="dxa"/>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lastRenderedPageBreak/>
              <w:t>Закрытие подвальных дверей, металлических решеток и лазов на замки</w:t>
            </w:r>
          </w:p>
        </w:tc>
        <w:tc>
          <w:tcPr>
            <w:tcW w:w="3023" w:type="dxa"/>
            <w:tcBorders>
              <w:top w:val="single" w:sz="4" w:space="0" w:color="000000"/>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w:t>
            </w:r>
          </w:p>
        </w:tc>
      </w:tr>
      <w:tr w:rsidR="006729AF" w:rsidTr="006729AF">
        <w:trPr>
          <w:trHeight w:val="37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color w:val="000000"/>
              </w:rPr>
              <w:t>Закрытие и раскрытие продухов</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Два раза в год</w:t>
            </w:r>
          </w:p>
        </w:tc>
      </w:tr>
      <w:tr w:rsidR="006729AF" w:rsidTr="006729AF">
        <w:trPr>
          <w:trHeight w:val="39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b/>
                <w:bCs/>
                <w:i/>
                <w:iCs/>
                <w:color w:val="000000"/>
              </w:rPr>
              <w:t xml:space="preserve">г) Печи, очаги, </w:t>
            </w:r>
            <w:proofErr w:type="spellStart"/>
            <w:r>
              <w:rPr>
                <w:rFonts w:ascii="Times New Roman CYR" w:hAnsi="Times New Roman CYR"/>
                <w:b/>
                <w:bCs/>
                <w:i/>
                <w:iCs/>
                <w:color w:val="000000"/>
              </w:rPr>
              <w:t>вентканалы</w:t>
            </w:r>
            <w:proofErr w:type="spellEnd"/>
            <w:r>
              <w:rPr>
                <w:rFonts w:ascii="Times New Roman CYR" w:hAnsi="Times New Roman CYR"/>
                <w:b/>
                <w:bCs/>
                <w:i/>
                <w:iCs/>
                <w:color w:val="000000"/>
              </w:rPr>
              <w:t>:</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w:hAnsi="Times New Roman" w:cs="Times New Roman"/>
                <w:color w:val="000000"/>
                <w:lang w:val="en-US"/>
              </w:rPr>
              <w:t> </w:t>
            </w:r>
          </w:p>
        </w:tc>
      </w:tr>
      <w:tr w:rsidR="006729AF" w:rsidTr="006729AF">
        <w:trPr>
          <w:trHeight w:val="93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Осмотры и очистка</w:t>
            </w:r>
            <w:proofErr w:type="gramStart"/>
            <w:r>
              <w:rPr>
                <w:rFonts w:ascii="Times New Roman CYR" w:hAnsi="Times New Roman CYR"/>
                <w:color w:val="000000"/>
              </w:rPr>
              <w:t xml:space="preserve"> ,</w:t>
            </w:r>
            <w:proofErr w:type="gramEnd"/>
            <w:r>
              <w:rPr>
                <w:rFonts w:ascii="Times New Roman CYR" w:hAnsi="Times New Roman CYR"/>
                <w:color w:val="000000"/>
              </w:rPr>
              <w:t xml:space="preserve"> </w:t>
            </w:r>
            <w:proofErr w:type="spellStart"/>
            <w:r>
              <w:rPr>
                <w:rFonts w:ascii="Times New Roman CYR" w:hAnsi="Times New Roman CYR"/>
                <w:color w:val="000000"/>
              </w:rPr>
              <w:t>вентканалов</w:t>
            </w:r>
            <w:proofErr w:type="spellEnd"/>
            <w:r>
              <w:rPr>
                <w:rFonts w:ascii="Times New Roman CYR" w:hAnsi="Times New Roman CYR"/>
                <w:color w:val="000000"/>
              </w:rPr>
              <w:t xml:space="preserve">, мелкий ремонт (заделка трещин,  др.) : кирпичные, асбоцементные </w:t>
            </w:r>
            <w:proofErr w:type="spellStart"/>
            <w:r>
              <w:rPr>
                <w:rFonts w:ascii="Times New Roman CYR" w:hAnsi="Times New Roman CYR"/>
                <w:color w:val="000000"/>
              </w:rPr>
              <w:t>вентляц.каналы</w:t>
            </w:r>
            <w:proofErr w:type="spellEnd"/>
            <w:r>
              <w:rPr>
                <w:rFonts w:ascii="Times New Roman CYR" w:hAnsi="Times New Roman CYR"/>
                <w:color w:val="000000"/>
              </w:rPr>
              <w:t xml:space="preserve"> в помещениях, где установлены              газовые приборы</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 xml:space="preserve">По плану — один раз в год, при подготовке к отопительному сезону </w:t>
            </w:r>
            <w:proofErr w:type="gramStart"/>
            <w:r>
              <w:rPr>
                <w:rFonts w:ascii="Times New Roman CYR" w:hAnsi="Times New Roman CYR"/>
                <w:color w:val="000000"/>
              </w:rPr>
              <w:t xml:space="preserve">( </w:t>
            </w:r>
            <w:proofErr w:type="gramEnd"/>
            <w:r>
              <w:rPr>
                <w:rFonts w:ascii="Times New Roman CYR" w:hAnsi="Times New Roman CYR"/>
                <w:color w:val="000000"/>
              </w:rPr>
              <w:t>по мере выявления дефектов)  один раз в три месяца</w:t>
            </w:r>
          </w:p>
        </w:tc>
      </w:tr>
      <w:tr w:rsidR="006729AF" w:rsidTr="006729AF">
        <w:trPr>
          <w:trHeight w:val="375"/>
        </w:trPr>
        <w:tc>
          <w:tcPr>
            <w:tcW w:w="6915" w:type="dxa"/>
            <w:tcBorders>
              <w:top w:val="nil"/>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вентиляционные каналы санузлов и ванных комнат</w:t>
            </w:r>
          </w:p>
        </w:tc>
        <w:tc>
          <w:tcPr>
            <w:tcW w:w="3023" w:type="dxa"/>
            <w:tcBorders>
              <w:top w:val="nil"/>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 xml:space="preserve">по мере выявления дефектов      </w:t>
            </w:r>
          </w:p>
        </w:tc>
      </w:tr>
      <w:tr w:rsidR="006729AF" w:rsidTr="006729AF">
        <w:trPr>
          <w:trHeight w:val="60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w:hAnsi="Times New Roman" w:cs="Times New Roman"/>
                <w:b/>
                <w:bCs/>
                <w:i/>
                <w:iCs/>
                <w:color w:val="000000"/>
              </w:rPr>
              <w:t xml:space="preserve">1.2. </w:t>
            </w:r>
            <w:r>
              <w:rPr>
                <w:rFonts w:ascii="Times New Roman CYR" w:hAnsi="Times New Roman CYR"/>
                <w:b/>
                <w:bCs/>
                <w:i/>
                <w:iCs/>
                <w:color w:val="000000"/>
              </w:rPr>
              <w:t>Техническое обслуживание общих коммуникаций, технических устройств и технических помещений жилого дома:</w:t>
            </w:r>
          </w:p>
        </w:tc>
      </w:tr>
      <w:tr w:rsidR="006729AF" w:rsidTr="006729AF">
        <w:trPr>
          <w:trHeight w:val="39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b/>
                <w:bCs/>
                <w:i/>
                <w:iCs/>
                <w:color w:val="000000"/>
              </w:rPr>
              <w:t>а) Центральное отопление:</w:t>
            </w:r>
          </w:p>
        </w:tc>
      </w:tr>
      <w:tr w:rsidR="006729AF" w:rsidTr="006729AF">
        <w:trPr>
          <w:trHeight w:val="630"/>
        </w:trPr>
        <w:tc>
          <w:tcPr>
            <w:tcW w:w="6915" w:type="dxa"/>
            <w:tcBorders>
              <w:top w:val="nil"/>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Сезонные обходы и осмотры системы теплоснабжения, включая жилые помещения</w:t>
            </w:r>
          </w:p>
        </w:tc>
        <w:tc>
          <w:tcPr>
            <w:tcW w:w="3023" w:type="dxa"/>
            <w:tcBorders>
              <w:top w:val="nil"/>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Два раза в год</w:t>
            </w:r>
          </w:p>
        </w:tc>
      </w:tr>
      <w:tr w:rsidR="006729AF" w:rsidTr="006729AF">
        <w:trPr>
          <w:trHeight w:val="375"/>
        </w:trPr>
        <w:tc>
          <w:tcPr>
            <w:tcW w:w="6915" w:type="dxa"/>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Консервация и </w:t>
            </w:r>
            <w:proofErr w:type="spellStart"/>
            <w:r>
              <w:rPr>
                <w:rFonts w:ascii="Times New Roman CYR" w:hAnsi="Times New Roman CYR"/>
                <w:color w:val="000000"/>
              </w:rPr>
              <w:t>расконсервация</w:t>
            </w:r>
            <w:proofErr w:type="spellEnd"/>
            <w:r>
              <w:rPr>
                <w:rFonts w:ascii="Times New Roman CYR" w:hAnsi="Times New Roman CYR"/>
                <w:color w:val="000000"/>
              </w:rPr>
              <w:t xml:space="preserve"> систем центрального отопления</w:t>
            </w:r>
          </w:p>
        </w:tc>
        <w:tc>
          <w:tcPr>
            <w:tcW w:w="3023" w:type="dxa"/>
            <w:tcBorders>
              <w:top w:val="single" w:sz="4" w:space="0" w:color="000000"/>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Два раза в год</w:t>
            </w:r>
          </w:p>
        </w:tc>
      </w:tr>
      <w:tr w:rsidR="006729AF" w:rsidTr="006729AF">
        <w:trPr>
          <w:trHeight w:val="94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Замена и ремонт отдельных участков и элементов системы, регулировка, ревизия и ремонт запорной, </w:t>
            </w:r>
            <w:proofErr w:type="spellStart"/>
            <w:r>
              <w:rPr>
                <w:rFonts w:ascii="Times New Roman CYR" w:hAnsi="Times New Roman CYR"/>
                <w:color w:val="000000"/>
              </w:rPr>
              <w:t>воздухосборной</w:t>
            </w:r>
            <w:proofErr w:type="spellEnd"/>
            <w:r>
              <w:rPr>
                <w:rFonts w:ascii="Times New Roman CYR" w:hAnsi="Times New Roman CYR"/>
                <w:color w:val="000000"/>
              </w:rPr>
              <w:t xml:space="preserve"> и регулировочной арматуры, включая жилые помещения</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Планово — один раз в год при сезонной подготовке по мере выявления</w:t>
            </w:r>
          </w:p>
        </w:tc>
      </w:tr>
      <w:tr w:rsidR="006729AF" w:rsidTr="006729AF">
        <w:trPr>
          <w:trHeight w:val="6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Выполнение сварочных работ при ремонте или замене участков трубопровода</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возникновения неисправностей</w:t>
            </w:r>
          </w:p>
        </w:tc>
      </w:tr>
      <w:tr w:rsidR="006729AF" w:rsidTr="006729AF">
        <w:trPr>
          <w:trHeight w:val="630"/>
        </w:trPr>
        <w:tc>
          <w:tcPr>
            <w:tcW w:w="6915" w:type="dxa"/>
            <w:tcBorders>
              <w:top w:val="nil"/>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Наладка, регулировка систем с ликвидацией </w:t>
            </w:r>
            <w:proofErr w:type="spellStart"/>
            <w:r>
              <w:rPr>
                <w:rFonts w:ascii="Times New Roman CYR" w:hAnsi="Times New Roman CYR"/>
                <w:color w:val="000000"/>
              </w:rPr>
              <w:t>непрогрева</w:t>
            </w:r>
            <w:proofErr w:type="spellEnd"/>
            <w:r>
              <w:rPr>
                <w:rFonts w:ascii="Times New Roman CYR" w:hAnsi="Times New Roman CYR"/>
                <w:color w:val="000000"/>
              </w:rPr>
              <w:t xml:space="preserve"> и </w:t>
            </w:r>
            <w:proofErr w:type="spellStart"/>
            <w:r>
              <w:rPr>
                <w:rFonts w:ascii="Times New Roman CYR" w:hAnsi="Times New Roman CYR"/>
                <w:color w:val="000000"/>
              </w:rPr>
              <w:t>завоздушивания</w:t>
            </w:r>
            <w:proofErr w:type="spellEnd"/>
            <w:r>
              <w:rPr>
                <w:rFonts w:ascii="Times New Roman CYR" w:hAnsi="Times New Roman CYR"/>
                <w:color w:val="000000"/>
              </w:rPr>
              <w:t xml:space="preserve"> отопительных приборов, включая жилые помещения</w:t>
            </w:r>
          </w:p>
        </w:tc>
        <w:tc>
          <w:tcPr>
            <w:tcW w:w="3023" w:type="dxa"/>
            <w:tcBorders>
              <w:top w:val="nil"/>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Один раз в год по мере выявления</w:t>
            </w:r>
          </w:p>
        </w:tc>
      </w:tr>
      <w:tr w:rsidR="006729AF" w:rsidTr="006729AF">
        <w:trPr>
          <w:trHeight w:val="315"/>
        </w:trPr>
        <w:tc>
          <w:tcPr>
            <w:tcW w:w="6915" w:type="dxa"/>
            <w:tcBorders>
              <w:top w:val="single" w:sz="4" w:space="0" w:color="000000"/>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Уплотнение стонов; устранение </w:t>
            </w:r>
            <w:proofErr w:type="spellStart"/>
            <w:r>
              <w:rPr>
                <w:rFonts w:ascii="Times New Roman CYR" w:hAnsi="Times New Roman CYR"/>
                <w:color w:val="000000"/>
              </w:rPr>
              <w:t>неплотностей</w:t>
            </w:r>
            <w:proofErr w:type="spellEnd"/>
            <w:r>
              <w:rPr>
                <w:rFonts w:ascii="Times New Roman CYR" w:hAnsi="Times New Roman CYR"/>
                <w:color w:val="000000"/>
              </w:rPr>
              <w:t xml:space="preserve"> резьбовых соединений</w:t>
            </w:r>
          </w:p>
        </w:tc>
        <w:tc>
          <w:tcPr>
            <w:tcW w:w="3023" w:type="dxa"/>
            <w:tcBorders>
              <w:top w:val="single" w:sz="4" w:space="0" w:color="000000"/>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w:t>
            </w:r>
          </w:p>
        </w:tc>
      </w:tr>
      <w:tr w:rsidR="006729AF" w:rsidTr="006729AF">
        <w:trPr>
          <w:trHeight w:val="585"/>
        </w:trPr>
        <w:tc>
          <w:tcPr>
            <w:tcW w:w="6915" w:type="dxa"/>
            <w:tcBorders>
              <w:top w:val="single" w:sz="4" w:space="0" w:color="000000"/>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Гидропневматическая промывка (с 3-5-кратным заполнением и сбросом воды) и гидравлические испытания систем отопления домов</w:t>
            </w:r>
          </w:p>
        </w:tc>
        <w:tc>
          <w:tcPr>
            <w:tcW w:w="3023" w:type="dxa"/>
            <w:tcBorders>
              <w:top w:val="single" w:sz="4" w:space="0" w:color="000000"/>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Один раз в год</w:t>
            </w:r>
          </w:p>
        </w:tc>
      </w:tr>
      <w:tr w:rsidR="006729AF" w:rsidTr="006729AF">
        <w:trPr>
          <w:trHeight w:val="345"/>
        </w:trPr>
        <w:tc>
          <w:tcPr>
            <w:tcW w:w="6915" w:type="dxa"/>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color w:val="000000"/>
              </w:rPr>
              <w:t>Очистка грязевиков, воздухосборников, вантузов</w:t>
            </w:r>
          </w:p>
        </w:tc>
        <w:tc>
          <w:tcPr>
            <w:tcW w:w="3023" w:type="dxa"/>
            <w:tcBorders>
              <w:top w:val="single" w:sz="4" w:space="0" w:color="000000"/>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Один раз в год</w:t>
            </w:r>
          </w:p>
        </w:tc>
      </w:tr>
      <w:tr w:rsidR="006729AF" w:rsidTr="006729AF">
        <w:trPr>
          <w:trHeight w:val="45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Слив воды II, наполнение водой системы отопления</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375"/>
        </w:trPr>
        <w:tc>
          <w:tcPr>
            <w:tcW w:w="6915" w:type="dxa"/>
            <w:tcBorders>
              <w:top w:val="nil"/>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Утепление трубопроводов в чердачных помещениях и технических подпольях</w:t>
            </w:r>
          </w:p>
        </w:tc>
        <w:tc>
          <w:tcPr>
            <w:tcW w:w="3023" w:type="dxa"/>
            <w:tcBorders>
              <w:top w:val="nil"/>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39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b/>
                <w:bCs/>
                <w:i/>
                <w:iCs/>
                <w:color w:val="000000"/>
              </w:rPr>
              <w:t>б) Водопровод и канализация:</w:t>
            </w:r>
          </w:p>
        </w:tc>
      </w:tr>
      <w:tr w:rsidR="006729AF" w:rsidTr="006729AF">
        <w:trPr>
          <w:trHeight w:val="37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Сезонные обходы и осмотры систем</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Один раз в год</w:t>
            </w:r>
          </w:p>
        </w:tc>
      </w:tr>
      <w:tr w:rsidR="006729AF" w:rsidTr="006729AF">
        <w:trPr>
          <w:trHeight w:val="64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Ремонт, ревизия запорной арматуры на системах водоснабжения </w:t>
            </w:r>
            <w:proofErr w:type="gramStart"/>
            <w:r>
              <w:rPr>
                <w:rFonts w:ascii="Times New Roman CYR" w:hAnsi="Times New Roman CYR"/>
                <w:color w:val="000000"/>
              </w:rPr>
              <w:t xml:space="preserve">( </w:t>
            </w:r>
            <w:proofErr w:type="gramEnd"/>
            <w:r>
              <w:rPr>
                <w:rFonts w:ascii="Times New Roman CYR" w:hAnsi="Times New Roman CYR"/>
                <w:color w:val="000000"/>
              </w:rPr>
              <w:t>без водоразборной арматуры), включая жилые помещения</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rPr>
            </w:pPr>
            <w:proofErr w:type="gramStart"/>
            <w:r>
              <w:rPr>
                <w:rFonts w:ascii="Times New Roman CYR" w:hAnsi="Times New Roman CYR"/>
                <w:color w:val="000000"/>
              </w:rPr>
              <w:t>Планово-один</w:t>
            </w:r>
            <w:proofErr w:type="gramEnd"/>
            <w:r>
              <w:rPr>
                <w:rFonts w:ascii="Times New Roman CYR" w:hAnsi="Times New Roman CYR"/>
                <w:color w:val="000000"/>
              </w:rPr>
              <w:t xml:space="preserve"> раз в год по мере выявления</w:t>
            </w:r>
          </w:p>
        </w:tc>
      </w:tr>
      <w:tr w:rsidR="006729AF" w:rsidTr="006729AF">
        <w:trPr>
          <w:trHeight w:val="42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Устранение </w:t>
            </w:r>
            <w:proofErr w:type="spellStart"/>
            <w:r>
              <w:rPr>
                <w:rFonts w:ascii="Times New Roman CYR" w:hAnsi="Times New Roman CYR"/>
                <w:color w:val="000000"/>
              </w:rPr>
              <w:t>неплотностей</w:t>
            </w:r>
            <w:proofErr w:type="spellEnd"/>
            <w:r>
              <w:rPr>
                <w:rFonts w:ascii="Times New Roman CYR" w:hAnsi="Times New Roman CYR"/>
                <w:color w:val="000000"/>
              </w:rPr>
              <w:t xml:space="preserve"> резьбовых соединений, включая жилые помещения</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w:t>
            </w:r>
          </w:p>
        </w:tc>
      </w:tr>
      <w:tr w:rsidR="006729AF" w:rsidTr="006729AF">
        <w:trPr>
          <w:trHeight w:val="67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Прочистка трубопроводов  холодного водоснабжения, за исключением квартирной разводки</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w:t>
            </w:r>
          </w:p>
        </w:tc>
      </w:tr>
      <w:tr w:rsidR="006729AF" w:rsidTr="006729AF">
        <w:trPr>
          <w:trHeight w:val="67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Устранение свищей и трещин на общедомовых инженерных сетях (стояках, лежаках), включая жилые помещения</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немедленно</w:t>
            </w:r>
          </w:p>
        </w:tc>
      </w:tr>
      <w:tr w:rsidR="006729AF" w:rsidTr="006729AF">
        <w:trPr>
          <w:trHeight w:val="40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Выполнение сварочных работ при ремонте или замене трубопроводов</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w:t>
            </w:r>
          </w:p>
        </w:tc>
      </w:tr>
      <w:tr w:rsidR="006729AF" w:rsidTr="006729AF">
        <w:trPr>
          <w:trHeight w:val="3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color w:val="000000"/>
              </w:rPr>
              <w:t>Утепление трубопроводов</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w:t>
            </w:r>
          </w:p>
        </w:tc>
      </w:tr>
      <w:tr w:rsidR="006729AF" w:rsidTr="006729AF">
        <w:trPr>
          <w:trHeight w:val="33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color w:val="000000"/>
              </w:rPr>
              <w:lastRenderedPageBreak/>
              <w:t>Проверка  исправности  канализационной вытяжки</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Один раз в год</w:t>
            </w:r>
          </w:p>
        </w:tc>
      </w:tr>
      <w:tr w:rsidR="006729AF" w:rsidTr="006729AF">
        <w:trPr>
          <w:trHeight w:val="58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Профилактическая прочистка внутридомовой канализационной сети, включая жилые помещения</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Два раза в год</w:t>
            </w:r>
          </w:p>
        </w:tc>
      </w:tr>
      <w:tr w:rsidR="006729AF" w:rsidTr="006729AF">
        <w:trPr>
          <w:trHeight w:val="34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Устранение засоров общедомовой канализационной сети</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w:t>
            </w:r>
          </w:p>
        </w:tc>
      </w:tr>
      <w:tr w:rsidR="006729AF" w:rsidTr="006729AF">
        <w:trPr>
          <w:trHeight w:val="3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Утепление трубопроводов в технических подпольях</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w:t>
            </w:r>
          </w:p>
        </w:tc>
      </w:tr>
      <w:tr w:rsidR="006729AF" w:rsidTr="006729AF">
        <w:trPr>
          <w:trHeight w:val="3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b/>
                <w:bCs/>
                <w:i/>
                <w:iCs/>
                <w:color w:val="000000"/>
              </w:rPr>
              <w:t>в) Электроснабжение:</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w:hAnsi="Times New Roman" w:cs="Times New Roman"/>
                <w:color w:val="000000"/>
                <w:lang w:val="en-US"/>
              </w:rPr>
              <w:t> </w:t>
            </w:r>
          </w:p>
        </w:tc>
      </w:tr>
      <w:tr w:rsidR="006729AF" w:rsidTr="006729AF">
        <w:trPr>
          <w:trHeight w:val="990"/>
        </w:trPr>
        <w:tc>
          <w:tcPr>
            <w:tcW w:w="6915" w:type="dxa"/>
            <w:tcBorders>
              <w:top w:val="nil"/>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Обходы и осмотры систем (в </w:t>
            </w:r>
            <w:proofErr w:type="spellStart"/>
            <w:r>
              <w:rPr>
                <w:rFonts w:ascii="Times New Roman CYR" w:hAnsi="Times New Roman CYR"/>
                <w:color w:val="000000"/>
              </w:rPr>
              <w:t>т.ч</w:t>
            </w:r>
            <w:proofErr w:type="gramStart"/>
            <w:r>
              <w:rPr>
                <w:rFonts w:ascii="Times New Roman CYR" w:hAnsi="Times New Roman CYR"/>
                <w:color w:val="000000"/>
              </w:rPr>
              <w:t>.н</w:t>
            </w:r>
            <w:proofErr w:type="gramEnd"/>
            <w:r>
              <w:rPr>
                <w:rFonts w:ascii="Times New Roman CYR" w:hAnsi="Times New Roman CYR"/>
                <w:color w:val="000000"/>
              </w:rPr>
              <w:t>аружных</w:t>
            </w:r>
            <w:proofErr w:type="spellEnd"/>
            <w:r>
              <w:rPr>
                <w:rFonts w:ascii="Times New Roman CYR" w:hAnsi="Times New Roman CYR"/>
                <w:color w:val="000000"/>
              </w:rPr>
              <w:t xml:space="preserve"> в пределах границ эксплуатационной ответственности) с устранением нарушений изоляции электропроводки и других мелких работ</w:t>
            </w:r>
          </w:p>
        </w:tc>
        <w:tc>
          <w:tcPr>
            <w:tcW w:w="3023" w:type="dxa"/>
            <w:tcBorders>
              <w:top w:val="nil"/>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графику</w:t>
            </w:r>
          </w:p>
        </w:tc>
      </w:tr>
      <w:tr w:rsidR="006729AF" w:rsidTr="006729AF">
        <w:trPr>
          <w:trHeight w:val="1275"/>
        </w:trPr>
        <w:tc>
          <w:tcPr>
            <w:tcW w:w="6915" w:type="dxa"/>
            <w:tcBorders>
              <w:top w:val="single" w:sz="4" w:space="0" w:color="000000"/>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Замена неисправных предохранителей, автоматических выключателей и пакетных переключателей в этажных электрощитах и </w:t>
            </w:r>
            <w:proofErr w:type="spellStart"/>
            <w:r>
              <w:rPr>
                <w:rFonts w:ascii="Times New Roman CYR" w:hAnsi="Times New Roman CYR"/>
                <w:color w:val="000000"/>
              </w:rPr>
              <w:t>вводнораспределительное</w:t>
            </w:r>
            <w:proofErr w:type="spellEnd"/>
            <w:r>
              <w:rPr>
                <w:rFonts w:ascii="Times New Roman CYR" w:hAnsi="Times New Roman CYR"/>
                <w:color w:val="000000"/>
              </w:rPr>
              <w:t xml:space="preserve">  устройство, а также выключателей, потолочных и настенных патронов</w:t>
            </w:r>
          </w:p>
        </w:tc>
        <w:tc>
          <w:tcPr>
            <w:tcW w:w="3023" w:type="dxa"/>
            <w:tcBorders>
              <w:top w:val="single" w:sz="4" w:space="0" w:color="000000"/>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По мере выявления в течение трёх часов;                                                                                                                                                                                                                                                                                           в течение семи суток</w:t>
            </w:r>
          </w:p>
        </w:tc>
      </w:tr>
      <w:tr w:rsidR="006729AF" w:rsidTr="006729AF">
        <w:trPr>
          <w:trHeight w:val="390"/>
        </w:trPr>
        <w:tc>
          <w:tcPr>
            <w:tcW w:w="6915" w:type="dxa"/>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Укрепление плафонов и ослабленных участков наружной электропроводки</w:t>
            </w:r>
          </w:p>
        </w:tc>
        <w:tc>
          <w:tcPr>
            <w:tcW w:w="3023" w:type="dxa"/>
            <w:tcBorders>
              <w:top w:val="single" w:sz="4" w:space="0" w:color="000000"/>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По мере выявления в течение семи суток</w:t>
            </w:r>
          </w:p>
        </w:tc>
      </w:tr>
      <w:tr w:rsidR="006729AF" w:rsidTr="006729AF">
        <w:trPr>
          <w:trHeight w:val="6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Очистка клемм и соединений в групповых щитках и распределительных шкафах</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Четыре раза в год</w:t>
            </w:r>
          </w:p>
        </w:tc>
      </w:tr>
      <w:tr w:rsidR="006729AF" w:rsidTr="006729AF">
        <w:trPr>
          <w:trHeight w:val="61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Ремонт  запирающих устройств и закрытие на замки групповых щитков и распределительных шкафов</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нарушений</w:t>
            </w:r>
          </w:p>
        </w:tc>
      </w:tr>
      <w:tr w:rsidR="006729AF" w:rsidTr="006729AF">
        <w:trPr>
          <w:trHeight w:val="3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b/>
                <w:bCs/>
                <w:i/>
                <w:iCs/>
                <w:color w:val="000000"/>
              </w:rPr>
              <w:t>г) Обслуживание канализационной насосной станции:</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w:hAnsi="Times New Roman" w:cs="Times New Roman"/>
                <w:b/>
                <w:bCs/>
                <w:i/>
                <w:iCs/>
                <w:color w:val="000000"/>
                <w:lang w:val="en-US"/>
              </w:rPr>
              <w:t> </w:t>
            </w:r>
          </w:p>
        </w:tc>
      </w:tr>
      <w:tr w:rsidR="006729AF" w:rsidTr="006729AF">
        <w:trPr>
          <w:trHeight w:val="345"/>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1.3.</w:t>
            </w:r>
            <w:r>
              <w:rPr>
                <w:rFonts w:ascii="Times New Roman CYR" w:hAnsi="Times New Roman CYR"/>
                <w:b/>
                <w:bCs/>
                <w:i/>
                <w:iCs/>
                <w:color w:val="000000"/>
              </w:rPr>
              <w:t>Аварийное обслуживание:</w:t>
            </w:r>
          </w:p>
        </w:tc>
      </w:tr>
      <w:tr w:rsidR="006729AF" w:rsidTr="006729AF">
        <w:trPr>
          <w:trHeight w:val="375"/>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b/>
                <w:bCs/>
                <w:i/>
                <w:iCs/>
                <w:color w:val="000000"/>
              </w:rPr>
              <w:t>а) Водопровод и канализация:</w:t>
            </w:r>
          </w:p>
        </w:tc>
      </w:tr>
      <w:tr w:rsidR="006729AF" w:rsidTr="006729AF">
        <w:trPr>
          <w:trHeight w:val="69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Устранение неисправностей на общедомовых сетях с обеспечением восстановления работоспособности, включая жилые помещения</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Круглосуточно, по мере возникновения неисправностей</w:t>
            </w:r>
          </w:p>
        </w:tc>
      </w:tr>
      <w:tr w:rsidR="006729AF" w:rsidTr="006729AF">
        <w:trPr>
          <w:trHeight w:val="63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Ликвидация засоров канализации на внутридомовых системах, включая выпуска до первых колодцев</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Круглосуточно, по мере возникновения неисправностей</w:t>
            </w:r>
          </w:p>
        </w:tc>
      </w:tr>
      <w:tr w:rsidR="006729AF" w:rsidTr="006729AF">
        <w:trPr>
          <w:trHeight w:val="6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Устранение засоров канализации в жилых помещениях, произошедших не по вине жителей</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Круглосуточно, по мере возникновения неисправностей</w:t>
            </w:r>
          </w:p>
        </w:tc>
      </w:tr>
      <w:tr w:rsidR="006729AF" w:rsidTr="006729AF">
        <w:trPr>
          <w:trHeight w:val="36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b/>
                <w:bCs/>
                <w:i/>
                <w:iCs/>
                <w:color w:val="000000"/>
              </w:rPr>
              <w:t>б) Центральное отопление:</w:t>
            </w:r>
          </w:p>
        </w:tc>
      </w:tr>
      <w:tr w:rsidR="006729AF" w:rsidTr="006729AF">
        <w:trPr>
          <w:trHeight w:val="69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Устранение неисправностей на общедомовых сетях с обеспечением  восстановления работоспособности, включая жилые помещения</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Круглосуточно, по мере возникновения неисправностей</w:t>
            </w:r>
          </w:p>
        </w:tc>
      </w:tr>
      <w:tr w:rsidR="006729AF" w:rsidTr="006729AF">
        <w:trPr>
          <w:trHeight w:val="36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b/>
                <w:bCs/>
                <w:i/>
                <w:iCs/>
                <w:color w:val="000000"/>
              </w:rPr>
              <w:t>в) Электроснабжение:</w:t>
            </w:r>
          </w:p>
        </w:tc>
      </w:tr>
      <w:tr w:rsidR="006729AF" w:rsidTr="006729AF">
        <w:trPr>
          <w:trHeight w:val="690"/>
        </w:trPr>
        <w:tc>
          <w:tcPr>
            <w:tcW w:w="6915" w:type="dxa"/>
            <w:tcBorders>
              <w:top w:val="nil"/>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Замена (восстановление) неисправных участков внутридомовой электрической сети (до ввода в жилые помещения)</w:t>
            </w:r>
          </w:p>
        </w:tc>
        <w:tc>
          <w:tcPr>
            <w:tcW w:w="3023" w:type="dxa"/>
            <w:tcBorders>
              <w:top w:val="nil"/>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Круглосуточно, по мере возникновения неисправностей</w:t>
            </w:r>
          </w:p>
        </w:tc>
      </w:tr>
      <w:tr w:rsidR="006729AF" w:rsidTr="006729AF">
        <w:trPr>
          <w:trHeight w:val="975"/>
        </w:trPr>
        <w:tc>
          <w:tcPr>
            <w:tcW w:w="6915" w:type="dxa"/>
            <w:tcBorders>
              <w:top w:val="single" w:sz="4" w:space="0" w:color="000000"/>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Замена предохранителей, автоматических выключателей и другого оборудования на домовых вводно-распределительных устройствах и щитах, в поэтажных распределительных электрощитах</w:t>
            </w:r>
          </w:p>
        </w:tc>
        <w:tc>
          <w:tcPr>
            <w:tcW w:w="3023" w:type="dxa"/>
            <w:tcBorders>
              <w:top w:val="single" w:sz="4" w:space="0" w:color="000000"/>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rPr>
            </w:pPr>
            <w:r>
              <w:rPr>
                <w:rFonts w:ascii="Times New Roman CYR" w:hAnsi="Times New Roman CYR"/>
                <w:color w:val="000000"/>
              </w:rPr>
              <w:t>Круглосуточно, по мере возникновения неисправностей</w:t>
            </w:r>
          </w:p>
        </w:tc>
      </w:tr>
      <w:tr w:rsidR="006729AF" w:rsidTr="006729AF">
        <w:trPr>
          <w:trHeight w:val="945"/>
        </w:trPr>
        <w:tc>
          <w:tcPr>
            <w:tcW w:w="6915" w:type="dxa"/>
            <w:tcBorders>
              <w:top w:val="single" w:sz="4" w:space="0" w:color="000000"/>
              <w:left w:val="single" w:sz="4" w:space="0" w:color="000000"/>
              <w:bottom w:val="nil"/>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lastRenderedPageBreak/>
              <w:t>Отключение стояков на отдельных участках трубопроводов, опорожнение отключённых участков систем центрального отопления и обратное наполнение их с пуском систем после устранения неисправности</w:t>
            </w:r>
          </w:p>
        </w:tc>
        <w:tc>
          <w:tcPr>
            <w:tcW w:w="3023" w:type="dxa"/>
            <w:tcBorders>
              <w:top w:val="single" w:sz="4" w:space="0" w:color="000000"/>
              <w:left w:val="nil"/>
              <w:bottom w:val="nil"/>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необходимости</w:t>
            </w:r>
          </w:p>
        </w:tc>
      </w:tr>
      <w:tr w:rsidR="006729AF" w:rsidTr="006729AF">
        <w:trPr>
          <w:trHeight w:val="33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w:hAnsi="Times New Roman" w:cs="Times New Roman"/>
                <w:b/>
                <w:bCs/>
                <w:color w:val="000000"/>
                <w:lang w:val="en-US"/>
              </w:rPr>
              <w:t>2.</w:t>
            </w:r>
            <w:r>
              <w:rPr>
                <w:rFonts w:ascii="Times New Roman CYR" w:hAnsi="Times New Roman CYR"/>
                <w:b/>
                <w:bCs/>
                <w:color w:val="000000"/>
              </w:rPr>
              <w:t>Работы по текущему ремонту</w:t>
            </w:r>
          </w:p>
        </w:tc>
      </w:tr>
      <w:tr w:rsidR="006729AF" w:rsidTr="006729AF">
        <w:trPr>
          <w:trHeight w:val="30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 xml:space="preserve">2.1. </w:t>
            </w:r>
            <w:r>
              <w:rPr>
                <w:rFonts w:ascii="Times New Roman CYR" w:hAnsi="Times New Roman CYR"/>
                <w:b/>
                <w:bCs/>
                <w:i/>
                <w:iCs/>
                <w:color w:val="000000"/>
              </w:rPr>
              <w:t>Фундаменты:</w:t>
            </w:r>
          </w:p>
        </w:tc>
      </w:tr>
      <w:tr w:rsidR="006729AF" w:rsidTr="006729AF">
        <w:trPr>
          <w:trHeight w:val="64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Заделка и расшивка швов, трещин фундаментов, стен и </w:t>
            </w:r>
            <w:proofErr w:type="spellStart"/>
            <w:r>
              <w:rPr>
                <w:rFonts w:ascii="Times New Roman CYR" w:hAnsi="Times New Roman CYR"/>
                <w:color w:val="000000"/>
              </w:rPr>
              <w:t>др</w:t>
            </w:r>
            <w:proofErr w:type="gramStart"/>
            <w:r>
              <w:rPr>
                <w:rFonts w:ascii="Times New Roman CYR" w:hAnsi="Times New Roman CYR"/>
                <w:color w:val="000000"/>
              </w:rPr>
              <w:t>.у</w:t>
            </w:r>
            <w:proofErr w:type="gramEnd"/>
            <w:r>
              <w:rPr>
                <w:rFonts w:ascii="Times New Roman CYR" w:hAnsi="Times New Roman CYR"/>
                <w:color w:val="000000"/>
              </w:rPr>
              <w:t>странение</w:t>
            </w:r>
            <w:proofErr w:type="spellEnd"/>
            <w:r>
              <w:rPr>
                <w:rFonts w:ascii="Times New Roman CYR" w:hAnsi="Times New Roman CYR"/>
                <w:color w:val="000000"/>
              </w:rPr>
              <w:t xml:space="preserve"> местных деформаций путём перекладки, усиления, стяжки и др.</w:t>
            </w:r>
          </w:p>
        </w:tc>
        <w:tc>
          <w:tcPr>
            <w:tcW w:w="3023" w:type="dxa"/>
            <w:vMerge w:val="restart"/>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31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Восстановление повреждённых участков гидроизоляции фундаментов</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3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color w:val="000000"/>
              </w:rPr>
              <w:t>Ремонт вентиляционных продухов</w:t>
            </w:r>
          </w:p>
        </w:tc>
        <w:tc>
          <w:tcPr>
            <w:tcW w:w="3023" w:type="dxa"/>
            <w:vMerge/>
            <w:tcBorders>
              <w:top w:val="nil"/>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Calibri" w:hAnsi="Calibri" w:cs="Calibri"/>
                <w:lang w:val="en-US"/>
              </w:rPr>
            </w:pPr>
          </w:p>
        </w:tc>
      </w:tr>
      <w:tr w:rsidR="006729AF" w:rsidTr="006729AF">
        <w:trPr>
          <w:trHeight w:val="315"/>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 xml:space="preserve">2.2. </w:t>
            </w:r>
            <w:r>
              <w:rPr>
                <w:rFonts w:ascii="Times New Roman CYR" w:hAnsi="Times New Roman CYR"/>
                <w:b/>
                <w:bCs/>
                <w:i/>
                <w:iCs/>
                <w:color w:val="000000"/>
              </w:rPr>
              <w:t>Фасады:</w:t>
            </w:r>
          </w:p>
        </w:tc>
      </w:tr>
      <w:tr w:rsidR="006729AF" w:rsidTr="006729AF">
        <w:trPr>
          <w:trHeight w:val="61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Заделка трещин, расшивка швов, перекладка отдельных участков кирпичных стен</w:t>
            </w:r>
          </w:p>
        </w:tc>
        <w:tc>
          <w:tcPr>
            <w:tcW w:w="3023" w:type="dxa"/>
            <w:vMerge w:val="restart"/>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37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Восстановление отдельных простенков, перемычек, козырьков</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3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color w:val="000000"/>
              </w:rPr>
              <w:t>Утепление промерзающих участков стен</w:t>
            </w:r>
          </w:p>
        </w:tc>
        <w:tc>
          <w:tcPr>
            <w:tcW w:w="3023" w:type="dxa"/>
            <w:vMerge/>
            <w:tcBorders>
              <w:top w:val="nil"/>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Calibri" w:hAnsi="Calibri" w:cs="Calibri"/>
                <w:lang w:val="en-US"/>
              </w:rPr>
            </w:pPr>
          </w:p>
        </w:tc>
      </w:tr>
      <w:tr w:rsidR="006729AF" w:rsidTr="006729AF">
        <w:trPr>
          <w:trHeight w:val="3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color w:val="000000"/>
              </w:rPr>
              <w:t>Ремонт и окраска фасадов</w:t>
            </w:r>
          </w:p>
        </w:tc>
        <w:tc>
          <w:tcPr>
            <w:tcW w:w="3023" w:type="dxa"/>
            <w:vMerge/>
            <w:tcBorders>
              <w:top w:val="nil"/>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Calibri" w:hAnsi="Calibri" w:cs="Calibri"/>
                <w:lang w:val="en-US"/>
              </w:rPr>
            </w:pPr>
          </w:p>
        </w:tc>
      </w:tr>
      <w:tr w:rsidR="006729AF" w:rsidTr="006729AF">
        <w:trPr>
          <w:trHeight w:val="30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 xml:space="preserve">2.3. </w:t>
            </w:r>
            <w:r>
              <w:rPr>
                <w:rFonts w:ascii="Times New Roman CYR" w:hAnsi="Times New Roman CYR"/>
                <w:b/>
                <w:bCs/>
                <w:i/>
                <w:iCs/>
                <w:color w:val="000000"/>
              </w:rPr>
              <w:t>Перекрытия:</w:t>
            </w:r>
          </w:p>
        </w:tc>
      </w:tr>
      <w:tr w:rsidR="006729AF" w:rsidTr="006729AF">
        <w:trPr>
          <w:trHeight w:val="285"/>
        </w:trPr>
        <w:tc>
          <w:tcPr>
            <w:tcW w:w="6915" w:type="dxa"/>
            <w:tcBorders>
              <w:top w:val="nil"/>
              <w:left w:val="single" w:sz="4" w:space="0" w:color="000000"/>
              <w:bottom w:val="single" w:sz="4" w:space="0" w:color="000000"/>
              <w:right w:val="single" w:sz="4" w:space="0" w:color="000000"/>
            </w:tcBorders>
            <w:vAlign w:val="bottom"/>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Частичная замена или усиление отдельных элементов деревянных перекрытий (участков между балочного  заполнения, дощатой подшивки, отдельных балок); восстановление засыпки (утепление) и стяжки; </w:t>
            </w:r>
            <w:proofErr w:type="spellStart"/>
            <w:r>
              <w:rPr>
                <w:rFonts w:ascii="Times New Roman CYR" w:hAnsi="Times New Roman CYR"/>
                <w:color w:val="000000"/>
              </w:rPr>
              <w:t>антисептирование</w:t>
            </w:r>
            <w:proofErr w:type="spellEnd"/>
            <w:r>
              <w:rPr>
                <w:rFonts w:ascii="Times New Roman CYR" w:hAnsi="Times New Roman CYR"/>
                <w:color w:val="000000"/>
              </w:rPr>
              <w:t xml:space="preserve"> и противопожарная защита деревянных конструкций</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375"/>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 xml:space="preserve">2.4. </w:t>
            </w:r>
            <w:r>
              <w:rPr>
                <w:rFonts w:ascii="Times New Roman CYR" w:hAnsi="Times New Roman CYR"/>
                <w:b/>
                <w:bCs/>
                <w:i/>
                <w:iCs/>
                <w:color w:val="000000"/>
              </w:rPr>
              <w:t>Крыши:</w:t>
            </w:r>
          </w:p>
        </w:tc>
      </w:tr>
      <w:tr w:rsidR="006729AF" w:rsidTr="006729AF">
        <w:trPr>
          <w:trHeight w:val="97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Усиление элементов деревянной стропильной системы, включая смену отдельных ног, стоек, подкосов, участков коньковых прогонов, лежней, </w:t>
            </w:r>
            <w:proofErr w:type="spellStart"/>
            <w:r>
              <w:rPr>
                <w:rFonts w:ascii="Times New Roman CYR" w:hAnsi="Times New Roman CYR"/>
                <w:color w:val="000000"/>
              </w:rPr>
              <w:t>мауэрлатов</w:t>
            </w:r>
            <w:proofErr w:type="spellEnd"/>
            <w:r>
              <w:rPr>
                <w:rFonts w:ascii="Times New Roman CYR" w:hAnsi="Times New Roman CYR"/>
                <w:color w:val="000000"/>
              </w:rPr>
              <w:t>, кобылок и обрешётки</w:t>
            </w:r>
          </w:p>
        </w:tc>
        <w:tc>
          <w:tcPr>
            <w:tcW w:w="3023" w:type="dxa"/>
            <w:vMerge w:val="restart"/>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34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Антисептическая и противопожарная защита деревянных конструкций</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97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Все виды работ по устранению неисправностей стальных, асбестоцементных и других кровель из штучных материалов, включая все элементы примыкания к конструкциям, колпаки и зонты над трубами и проч.</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3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Устройство вновь и ремонт коньковых и карнизных вентиляционных продухов</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67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Ремонт гидроизоляционного и восстановление утепляющего слоя чердачного покрытия</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40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Ремонт слуховых окон и выходов на крыши</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39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 xml:space="preserve">2.5. </w:t>
            </w:r>
            <w:r>
              <w:rPr>
                <w:rFonts w:ascii="Times New Roman CYR" w:hAnsi="Times New Roman CYR"/>
                <w:b/>
                <w:bCs/>
                <w:i/>
                <w:iCs/>
                <w:color w:val="000000"/>
              </w:rPr>
              <w:t>Оконные и дверные заполнения:</w:t>
            </w:r>
          </w:p>
        </w:tc>
      </w:tr>
      <w:tr w:rsidR="006729AF" w:rsidTr="006729AF">
        <w:trPr>
          <w:trHeight w:val="61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Смена, восстановление отдельных элементов, частичная замена оконных и дверных заполнений; ремонт входных дверей в местах общего пользования</w:t>
            </w:r>
          </w:p>
        </w:tc>
        <w:tc>
          <w:tcPr>
            <w:tcW w:w="3023" w:type="dxa"/>
            <w:vMerge w:val="restart"/>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34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Установка доводчиков пружин, упоров и пр.</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39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 xml:space="preserve">2.6. </w:t>
            </w:r>
            <w:r>
              <w:rPr>
                <w:rFonts w:ascii="Times New Roman CYR" w:hAnsi="Times New Roman CYR"/>
                <w:b/>
                <w:bCs/>
                <w:i/>
                <w:iCs/>
                <w:color w:val="000000"/>
              </w:rPr>
              <w:t>Стены и перегородки:</w:t>
            </w:r>
          </w:p>
        </w:tc>
      </w:tr>
      <w:tr w:rsidR="006729AF" w:rsidTr="006729AF">
        <w:trPr>
          <w:trHeight w:val="42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Усиление, смена отдельных участков деревянных перегородок</w:t>
            </w:r>
          </w:p>
        </w:tc>
        <w:tc>
          <w:tcPr>
            <w:tcW w:w="3023" w:type="dxa"/>
            <w:vMerge w:val="restart"/>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37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color w:val="000000"/>
              </w:rPr>
              <w:lastRenderedPageBreak/>
              <w:t>Заделка трещин перегородок</w:t>
            </w:r>
          </w:p>
        </w:tc>
        <w:tc>
          <w:tcPr>
            <w:tcW w:w="3023" w:type="dxa"/>
            <w:vMerge/>
            <w:tcBorders>
              <w:top w:val="nil"/>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Calibri" w:hAnsi="Calibri" w:cs="Calibri"/>
                <w:lang w:val="en-US"/>
              </w:rPr>
            </w:pPr>
          </w:p>
        </w:tc>
      </w:tr>
      <w:tr w:rsidR="006729AF" w:rsidTr="006729AF">
        <w:trPr>
          <w:trHeight w:val="97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Восстановление повреждённых участков штукатурки  в подъездах, технических помещениях, в других общедомовых вспомогательных помещениях</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39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Заделка сопряжений со смежными конструкциями и др.</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36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w:hAnsi="Times New Roman" w:cs="Times New Roman"/>
                <w:b/>
                <w:bCs/>
                <w:i/>
                <w:iCs/>
                <w:color w:val="000000"/>
              </w:rPr>
              <w:t xml:space="preserve">2.7. </w:t>
            </w:r>
            <w:r>
              <w:rPr>
                <w:rFonts w:ascii="Times New Roman CYR" w:hAnsi="Times New Roman CYR"/>
                <w:b/>
                <w:bCs/>
                <w:i/>
                <w:iCs/>
                <w:color w:val="000000"/>
              </w:rPr>
              <w:t>Лестницы, крыльца (зонты-козырьки) над входами в подъезды:</w:t>
            </w:r>
          </w:p>
        </w:tc>
      </w:tr>
      <w:tr w:rsidR="006729AF" w:rsidTr="006729AF">
        <w:trPr>
          <w:trHeight w:val="42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Заделка выбоин, трещин ступеней бетонных   лестниц и площадок</w:t>
            </w:r>
          </w:p>
        </w:tc>
        <w:tc>
          <w:tcPr>
            <w:tcW w:w="3023" w:type="dxa"/>
            <w:vMerge w:val="restart"/>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31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Частичная замена и укрепление металлических   перил</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63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Восстановление или замена отдельных элементов крылец; восстановление или устройство зонтов над входами в подъезды</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60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Устройство металлических решеток, ограждений окон подвальных помещений, козырьков над входами в подвал</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405"/>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2.8.</w:t>
            </w:r>
            <w:r>
              <w:rPr>
                <w:rFonts w:ascii="Times New Roman CYR" w:hAnsi="Times New Roman CYR"/>
                <w:b/>
                <w:bCs/>
                <w:i/>
                <w:iCs/>
                <w:color w:val="000000"/>
              </w:rPr>
              <w:t>Внутренняя  отделка:</w:t>
            </w:r>
          </w:p>
        </w:tc>
      </w:tr>
      <w:tr w:rsidR="006729AF" w:rsidTr="006729AF">
        <w:trPr>
          <w:trHeight w:val="64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Все виды малярных и стекольных работ во вспомогательных помещениях (лестничных клетках, подвалах, чердаках)</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405"/>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 xml:space="preserve">2.9. </w:t>
            </w:r>
            <w:r>
              <w:rPr>
                <w:rFonts w:ascii="Times New Roman CYR" w:hAnsi="Times New Roman CYR"/>
                <w:b/>
                <w:bCs/>
                <w:i/>
                <w:iCs/>
                <w:color w:val="000000"/>
              </w:rPr>
              <w:t>Центральное отопление:</w:t>
            </w:r>
          </w:p>
        </w:tc>
      </w:tr>
      <w:tr w:rsidR="006729AF" w:rsidTr="006729AF">
        <w:trPr>
          <w:trHeight w:val="93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Смена отдельных участков трубопроводов в пределах границ эксплуатационной ответственности, секции отопительных приборов, запорной и регулировочной арматуры</w:t>
            </w:r>
          </w:p>
        </w:tc>
        <w:tc>
          <w:tcPr>
            <w:tcW w:w="3023" w:type="dxa"/>
            <w:vMerge w:val="restart"/>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3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Утепление труб, приборов, расширительных баков</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39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CYR" w:hAnsi="Times New Roman CYR"/>
                <w:color w:val="000000"/>
              </w:rPr>
              <w:t>Восстановление разрушенной тепловой изоляции</w:t>
            </w:r>
          </w:p>
        </w:tc>
        <w:tc>
          <w:tcPr>
            <w:tcW w:w="3023" w:type="dxa"/>
            <w:vMerge/>
            <w:tcBorders>
              <w:top w:val="nil"/>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Calibri" w:hAnsi="Calibri" w:cs="Calibri"/>
                <w:lang w:val="en-US"/>
              </w:rPr>
            </w:pPr>
          </w:p>
        </w:tc>
      </w:tr>
      <w:tr w:rsidR="006729AF" w:rsidTr="006729AF">
        <w:trPr>
          <w:trHeight w:val="405"/>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 xml:space="preserve">2.10. </w:t>
            </w:r>
            <w:r>
              <w:rPr>
                <w:rFonts w:ascii="Times New Roman CYR" w:hAnsi="Times New Roman CYR"/>
                <w:b/>
                <w:bCs/>
                <w:i/>
                <w:iCs/>
                <w:color w:val="000000"/>
              </w:rPr>
              <w:t>Холодное  водоснабжение:</w:t>
            </w:r>
          </w:p>
        </w:tc>
      </w:tr>
      <w:tr w:rsidR="006729AF" w:rsidTr="006729AF">
        <w:trPr>
          <w:trHeight w:val="127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Уплотнение соединений, устранение течи, утепление, укрепление трубопроводов, смена отдельных участков трубопроводов в пределах границ эксплуатационной ответственности, восстановление разрушенной изоляции трубопроводов </w:t>
            </w:r>
            <w:proofErr w:type="gramStart"/>
            <w:r>
              <w:rPr>
                <w:rFonts w:ascii="Times New Roman CYR" w:hAnsi="Times New Roman CYR"/>
                <w:color w:val="000000"/>
              </w:rPr>
              <w:t xml:space="preserve">( </w:t>
            </w:r>
            <w:proofErr w:type="gramEnd"/>
            <w:r>
              <w:rPr>
                <w:rFonts w:ascii="Times New Roman CYR" w:hAnsi="Times New Roman CYR"/>
                <w:color w:val="000000"/>
              </w:rPr>
              <w:t>за исключением внутриквартирной разводки)</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67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Смена запорной арматуры общей внутридомовой сети, включая запорную арматуру в жилых помещениях вследствие истечения срока их службы</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неисправностей</w:t>
            </w:r>
          </w:p>
        </w:tc>
      </w:tr>
      <w:tr w:rsidR="006729AF" w:rsidTr="006729AF">
        <w:trPr>
          <w:trHeight w:val="345"/>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 xml:space="preserve">2.11. </w:t>
            </w:r>
            <w:r>
              <w:rPr>
                <w:rFonts w:ascii="Times New Roman CYR" w:hAnsi="Times New Roman CYR"/>
                <w:b/>
                <w:bCs/>
                <w:i/>
                <w:iCs/>
                <w:color w:val="000000"/>
              </w:rPr>
              <w:t>Канализация:</w:t>
            </w:r>
          </w:p>
        </w:tc>
      </w:tr>
      <w:tr w:rsidR="006729AF" w:rsidTr="006729AF">
        <w:trPr>
          <w:trHeight w:val="91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Ремонт и замена отдельных участков трубопроводов в пределах границ эксплуатационной ответственности, фасонных частей, сифонов, трапов, ревизий, кроме квартирной разводки</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33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 xml:space="preserve">2.12. </w:t>
            </w:r>
            <w:r>
              <w:rPr>
                <w:rFonts w:ascii="Times New Roman CYR" w:hAnsi="Times New Roman CYR"/>
                <w:b/>
                <w:bCs/>
                <w:i/>
                <w:iCs/>
                <w:color w:val="000000"/>
              </w:rPr>
              <w:t>Газоснабжение:</w:t>
            </w:r>
          </w:p>
        </w:tc>
      </w:tr>
      <w:tr w:rsidR="006729AF" w:rsidTr="006729AF">
        <w:trPr>
          <w:trHeight w:val="3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Ремонт и замена общедомовых газовых сетей</w:t>
            </w:r>
          </w:p>
        </w:tc>
        <w:tc>
          <w:tcPr>
            <w:tcW w:w="3023" w:type="dxa"/>
            <w:tcBorders>
              <w:top w:val="nil"/>
              <w:left w:val="nil"/>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330"/>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 xml:space="preserve">2.13. </w:t>
            </w:r>
            <w:r>
              <w:rPr>
                <w:rFonts w:ascii="Times New Roman CYR" w:hAnsi="Times New Roman CYR"/>
                <w:b/>
                <w:bCs/>
                <w:i/>
                <w:iCs/>
                <w:color w:val="000000"/>
              </w:rPr>
              <w:t>Электроснабжение и электрические устройства:</w:t>
            </w:r>
          </w:p>
        </w:tc>
      </w:tr>
      <w:tr w:rsidR="006729AF" w:rsidTr="006729AF">
        <w:trPr>
          <w:trHeight w:val="90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Замена и ремонт неисправных участков общедомовой электрической сети здания и устранение неисправностей в жилых помещениях, произошедших не по вине жителей</w:t>
            </w:r>
          </w:p>
        </w:tc>
        <w:tc>
          <w:tcPr>
            <w:tcW w:w="3023" w:type="dxa"/>
            <w:vMerge w:val="restart"/>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64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Замена вышедших из строя </w:t>
            </w:r>
            <w:proofErr w:type="spellStart"/>
            <w:r>
              <w:rPr>
                <w:rFonts w:ascii="Times New Roman CYR" w:hAnsi="Times New Roman CYR"/>
                <w:color w:val="000000"/>
              </w:rPr>
              <w:t>электроустановочных</w:t>
            </w:r>
            <w:proofErr w:type="spellEnd"/>
            <w:r>
              <w:rPr>
                <w:rFonts w:ascii="Times New Roman CYR" w:hAnsi="Times New Roman CYR"/>
                <w:color w:val="000000"/>
              </w:rPr>
              <w:t xml:space="preserve"> изделий (выключатели, штепсельные розетки, светильники) в местах общего пользования</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96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lastRenderedPageBreak/>
              <w:t>Замена предохранителей, автоматических выключателей, пакетных переключателей  вводно-распределительных устройств, щитов и другого электрооборудования в местах общего пользования</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285"/>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 xml:space="preserve">2.14. </w:t>
            </w:r>
            <w:r>
              <w:rPr>
                <w:rFonts w:ascii="Times New Roman CYR" w:hAnsi="Times New Roman CYR"/>
                <w:b/>
                <w:bCs/>
                <w:i/>
                <w:iCs/>
                <w:color w:val="000000"/>
              </w:rPr>
              <w:t>Вентиляция:</w:t>
            </w:r>
          </w:p>
        </w:tc>
      </w:tr>
      <w:tr w:rsidR="006729AF" w:rsidTr="006729AF">
        <w:trPr>
          <w:trHeight w:val="61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Ремонт и восстановление работоспособности вентиляционных каналов в помещениях кухонь, ванн и санузлов жилых помещений</w:t>
            </w:r>
          </w:p>
        </w:tc>
        <w:tc>
          <w:tcPr>
            <w:tcW w:w="3023" w:type="dxa"/>
            <w:vMerge w:val="restart"/>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61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Ремонт и восстановление вентиляционных коробов в чердачном  помещении и оголовков вентиляционных шахт на кровле</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315"/>
        </w:trPr>
        <w:tc>
          <w:tcPr>
            <w:tcW w:w="9938" w:type="dxa"/>
            <w:gridSpan w:val="2"/>
            <w:tcBorders>
              <w:top w:val="single" w:sz="4" w:space="0" w:color="000000"/>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lang w:val="en-US"/>
              </w:rPr>
            </w:pPr>
            <w:r>
              <w:rPr>
                <w:rFonts w:ascii="Times New Roman" w:hAnsi="Times New Roman" w:cs="Times New Roman"/>
                <w:b/>
                <w:bCs/>
                <w:i/>
                <w:iCs/>
                <w:color w:val="000000"/>
                <w:lang w:val="en-US"/>
              </w:rPr>
              <w:t xml:space="preserve">2.15. </w:t>
            </w:r>
            <w:r>
              <w:rPr>
                <w:rFonts w:ascii="Times New Roman CYR" w:hAnsi="Times New Roman CYR"/>
                <w:b/>
                <w:bCs/>
                <w:i/>
                <w:iCs/>
                <w:color w:val="000000"/>
              </w:rPr>
              <w:t>Специальные общедомовые технические устройства:</w:t>
            </w:r>
          </w:p>
        </w:tc>
      </w:tr>
      <w:tr w:rsidR="006729AF" w:rsidTr="006729AF">
        <w:trPr>
          <w:trHeight w:val="405"/>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Ремонт и замена почтовых ящиков</w:t>
            </w:r>
          </w:p>
        </w:tc>
        <w:tc>
          <w:tcPr>
            <w:tcW w:w="3023" w:type="dxa"/>
            <w:vMerge w:val="restart"/>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jc w:val="center"/>
              <w:rPr>
                <w:rFonts w:ascii="Calibri" w:hAnsi="Calibri" w:cs="Calibri"/>
                <w:lang w:val="en-US"/>
              </w:rPr>
            </w:pPr>
            <w:r>
              <w:rPr>
                <w:rFonts w:ascii="Times New Roman CYR" w:hAnsi="Times New Roman CYR"/>
                <w:color w:val="000000"/>
              </w:rPr>
              <w:t>по мере выявления дефектов</w:t>
            </w:r>
          </w:p>
        </w:tc>
      </w:tr>
      <w:tr w:rsidR="006729AF" w:rsidTr="006729AF">
        <w:trPr>
          <w:trHeight w:val="690"/>
        </w:trPr>
        <w:tc>
          <w:tcPr>
            <w:tcW w:w="6915" w:type="dxa"/>
            <w:tcBorders>
              <w:top w:val="nil"/>
              <w:left w:val="single" w:sz="4" w:space="0" w:color="000000"/>
              <w:bottom w:val="single" w:sz="4" w:space="0" w:color="000000"/>
              <w:right w:val="single" w:sz="4" w:space="0" w:color="000000"/>
            </w:tcBorders>
            <w:hideMark/>
          </w:tcPr>
          <w:p w:rsidR="006729AF" w:rsidRDefault="006729AF">
            <w:pPr>
              <w:autoSpaceDE w:val="0"/>
              <w:autoSpaceDN w:val="0"/>
              <w:adjustRightInd w:val="0"/>
              <w:spacing w:after="0"/>
              <w:rPr>
                <w:rFonts w:ascii="Calibri" w:hAnsi="Calibri" w:cs="Calibri"/>
              </w:rPr>
            </w:pPr>
            <w:r>
              <w:rPr>
                <w:rFonts w:ascii="Times New Roman CYR" w:hAnsi="Times New Roman CYR"/>
                <w:color w:val="000000"/>
              </w:rPr>
              <w:t xml:space="preserve">Ремонт и восстановление разрушенных участков </w:t>
            </w:r>
            <w:proofErr w:type="spellStart"/>
            <w:r>
              <w:rPr>
                <w:rFonts w:ascii="Times New Roman CYR" w:hAnsi="Times New Roman CYR"/>
                <w:color w:val="000000"/>
              </w:rPr>
              <w:t>отмосток</w:t>
            </w:r>
            <w:proofErr w:type="spellEnd"/>
            <w:r>
              <w:rPr>
                <w:rFonts w:ascii="Times New Roman CYR" w:hAnsi="Times New Roman CYR"/>
                <w:color w:val="000000"/>
              </w:rPr>
              <w:t xml:space="preserve"> по периметру здания</w:t>
            </w:r>
          </w:p>
        </w:tc>
        <w:tc>
          <w:tcPr>
            <w:tcW w:w="3023" w:type="dxa"/>
            <w:vMerge/>
            <w:tcBorders>
              <w:top w:val="nil"/>
              <w:left w:val="single" w:sz="4" w:space="0" w:color="000000"/>
              <w:bottom w:val="single" w:sz="4" w:space="0" w:color="000000"/>
              <w:right w:val="single" w:sz="4" w:space="0" w:color="000000"/>
            </w:tcBorders>
            <w:vAlign w:val="center"/>
            <w:hideMark/>
          </w:tcPr>
          <w:p w:rsidR="006729AF" w:rsidRPr="006729AF" w:rsidRDefault="006729AF">
            <w:pPr>
              <w:spacing w:after="0" w:line="240" w:lineRule="auto"/>
              <w:rPr>
                <w:rFonts w:ascii="Calibri" w:hAnsi="Calibri" w:cs="Calibri"/>
              </w:rPr>
            </w:pPr>
          </w:p>
        </w:tc>
      </w:tr>
      <w:tr w:rsidR="006729AF" w:rsidTr="006729AF">
        <w:trPr>
          <w:trHeight w:val="315"/>
        </w:trPr>
        <w:tc>
          <w:tcPr>
            <w:tcW w:w="6915" w:type="dxa"/>
            <w:vAlign w:val="bottom"/>
          </w:tcPr>
          <w:p w:rsidR="006729AF" w:rsidRDefault="006729AF">
            <w:pPr>
              <w:autoSpaceDE w:val="0"/>
              <w:autoSpaceDN w:val="0"/>
              <w:adjustRightInd w:val="0"/>
              <w:spacing w:after="0"/>
              <w:rPr>
                <w:rFonts w:ascii="Calibri" w:hAnsi="Calibri" w:cs="Calibri"/>
              </w:rPr>
            </w:pPr>
          </w:p>
        </w:tc>
        <w:tc>
          <w:tcPr>
            <w:tcW w:w="3023" w:type="dxa"/>
          </w:tcPr>
          <w:p w:rsidR="006729AF" w:rsidRDefault="006729AF">
            <w:pPr>
              <w:autoSpaceDE w:val="0"/>
              <w:autoSpaceDN w:val="0"/>
              <w:adjustRightInd w:val="0"/>
              <w:spacing w:after="0"/>
              <w:rPr>
                <w:rFonts w:ascii="Calibri" w:hAnsi="Calibri" w:cs="Calibri"/>
              </w:rPr>
            </w:pPr>
          </w:p>
        </w:tc>
      </w:tr>
      <w:tr w:rsidR="006729AF" w:rsidTr="006729AF">
        <w:trPr>
          <w:trHeight w:val="285"/>
        </w:trPr>
        <w:tc>
          <w:tcPr>
            <w:tcW w:w="9938" w:type="dxa"/>
            <w:gridSpan w:val="2"/>
            <w:vAlign w:val="bottom"/>
            <w:hideMark/>
          </w:tcPr>
          <w:p w:rsidR="006729AF" w:rsidRDefault="006729AF">
            <w:pPr>
              <w:autoSpaceDE w:val="0"/>
              <w:autoSpaceDN w:val="0"/>
              <w:adjustRightInd w:val="0"/>
              <w:spacing w:after="0"/>
              <w:rPr>
                <w:rFonts w:ascii="Calibri" w:hAnsi="Calibri" w:cs="Calibri"/>
              </w:rPr>
            </w:pPr>
            <w:r>
              <w:rPr>
                <w:rFonts w:ascii="Times New Roman CYR" w:hAnsi="Times New Roman CYR"/>
                <w:b/>
                <w:bCs/>
                <w:color w:val="000000"/>
                <w:u w:val="single"/>
              </w:rPr>
              <w:t>Внимание</w:t>
            </w:r>
            <w:r>
              <w:rPr>
                <w:rFonts w:ascii="Times New Roman CYR" w:hAnsi="Times New Roman CYR"/>
                <w:color w:val="000000"/>
              </w:rPr>
              <w:t xml:space="preserve"> - приведенный  перечень работ является примерным. Может меняться по согласованию с собственниками помещений.</w:t>
            </w:r>
          </w:p>
        </w:tc>
      </w:tr>
    </w:tbl>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DF03AB" w:rsidRDefault="00DF03AB"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lastRenderedPageBreak/>
        <w:t>Приложение № 3</w:t>
      </w: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к Договору управления</w:t>
      </w: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многоквартирным домом</w:t>
      </w:r>
    </w:p>
    <w:p w:rsidR="006729AF" w:rsidRDefault="006729AF" w:rsidP="006729AF">
      <w:pPr>
        <w:spacing w:after="160" w:line="256" w:lineRule="auto"/>
        <w:jc w:val="center"/>
        <w:rPr>
          <w:rFonts w:ascii="Calibri" w:eastAsia="Calibri" w:hAnsi="Calibri" w:cs="Calibri"/>
        </w:rPr>
      </w:pPr>
    </w:p>
    <w:p w:rsidR="006729AF" w:rsidRDefault="006729AF" w:rsidP="006729AF">
      <w:pPr>
        <w:spacing w:after="160" w:line="256" w:lineRule="auto"/>
        <w:jc w:val="center"/>
        <w:rPr>
          <w:rFonts w:ascii="Times New Roman" w:eastAsia="Times New Roman" w:hAnsi="Times New Roman" w:cs="Times New Roman"/>
        </w:rPr>
      </w:pPr>
      <w:r>
        <w:rPr>
          <w:rFonts w:ascii="Times New Roman" w:eastAsia="Times New Roman" w:hAnsi="Times New Roman" w:cs="Times New Roman"/>
        </w:rPr>
        <w:t>ОТЧЕТ УПРАВЛЯЮЩЕЙ ОРГАНИЗАЦИИ</w:t>
      </w:r>
    </w:p>
    <w:p w:rsidR="006729AF" w:rsidRDefault="006729AF" w:rsidP="006729AF">
      <w:pPr>
        <w:spacing w:after="160" w:line="256" w:lineRule="auto"/>
        <w:ind w:firstLine="540"/>
        <w:jc w:val="both"/>
        <w:rPr>
          <w:rFonts w:ascii="Times New Roman" w:eastAsia="Times New Roman" w:hAnsi="Times New Roman" w:cs="Times New Roman"/>
        </w:rPr>
      </w:pPr>
      <w:r>
        <w:rPr>
          <w:rFonts w:ascii="Times New Roman" w:eastAsia="Times New Roman" w:hAnsi="Times New Roman" w:cs="Times New Roman"/>
        </w:rPr>
        <w:t>Состав информации, включаемой в отчет Управляющей организации об исполнении Договора:</w:t>
      </w:r>
    </w:p>
    <w:p w:rsidR="006729AF" w:rsidRDefault="006729AF" w:rsidP="006729AF">
      <w:pPr>
        <w:spacing w:after="160" w:line="256" w:lineRule="auto"/>
        <w:ind w:firstLine="540"/>
        <w:jc w:val="both"/>
        <w:rPr>
          <w:rFonts w:ascii="Times New Roman" w:eastAsia="Times New Roman" w:hAnsi="Times New Roman" w:cs="Times New Roman"/>
        </w:rPr>
      </w:pPr>
      <w:proofErr w:type="gramStart"/>
      <w:r>
        <w:rPr>
          <w:rFonts w:ascii="Times New Roman" w:eastAsia="Times New Roman" w:hAnsi="Times New Roman" w:cs="Times New Roman"/>
        </w:rPr>
        <w:t xml:space="preserve">а) сведения о соответствии в течение отчетного года фактических перечня, объемов и качества работ и услуг по управлению, содержанию и ремонту общего имущества Перечню работ, услуг, техническим регламентам, требованиям </w:t>
      </w:r>
      <w:hyperlink r:id="rId14" w:history="1">
        <w:r>
          <w:rPr>
            <w:rStyle w:val="ab"/>
            <w:rFonts w:ascii="Times New Roman" w:eastAsia="Times New Roman" w:hAnsi="Times New Roman" w:cs="Times New Roman"/>
          </w:rPr>
          <w:t>ч. 1.1 ст. 161</w:t>
        </w:r>
      </w:hyperlink>
      <w:r>
        <w:rPr>
          <w:rFonts w:ascii="Times New Roman" w:eastAsia="Times New Roman" w:hAnsi="Times New Roman" w:cs="Times New Roman"/>
        </w:rPr>
        <w:t xml:space="preserve"> Жилищного кодекса РФ и утвержденным Правительством РФ правилам содержания общего имущества в многоквартирном доме, минимальному перечню работ, услуг;</w:t>
      </w:r>
      <w:proofErr w:type="gramEnd"/>
    </w:p>
    <w:p w:rsidR="006729AF" w:rsidRDefault="006729AF" w:rsidP="006729AF">
      <w:pPr>
        <w:spacing w:after="160" w:line="256" w:lineRule="auto"/>
        <w:ind w:firstLine="540"/>
        <w:jc w:val="both"/>
        <w:rPr>
          <w:rFonts w:ascii="Times New Roman" w:eastAsia="Times New Roman" w:hAnsi="Times New Roman" w:cs="Times New Roman"/>
        </w:rPr>
      </w:pPr>
      <w:r>
        <w:rPr>
          <w:rFonts w:ascii="Times New Roman" w:eastAsia="Times New Roman" w:hAnsi="Times New Roman" w:cs="Times New Roman"/>
        </w:rPr>
        <w:t>б) количество и даты имеющихся в течение отчетного года случаев нарушения периодичности и качества выполнения работ и услуг по содержанию и ремонту общего имущества в многоквартирном доме, а также связанного с этим снижения платы за содержание и ремонт жилого помещения;</w:t>
      </w:r>
    </w:p>
    <w:p w:rsidR="006729AF" w:rsidRDefault="006729AF" w:rsidP="006729AF">
      <w:pPr>
        <w:spacing w:after="160" w:line="256" w:lineRule="auto"/>
        <w:ind w:firstLine="540"/>
        <w:jc w:val="both"/>
        <w:rPr>
          <w:rFonts w:ascii="Times New Roman" w:eastAsia="Times New Roman" w:hAnsi="Times New Roman" w:cs="Times New Roman"/>
        </w:rPr>
      </w:pPr>
      <w:r>
        <w:rPr>
          <w:rFonts w:ascii="Times New Roman" w:eastAsia="Times New Roman" w:hAnsi="Times New Roman" w:cs="Times New Roman"/>
        </w:rPr>
        <w:t>в) сведения о соответствии коммунальных услуг, предоставляемых в течение отчетного года, требованиям утвержденных Правительством РФ правил предоставления коммунальных услуг собственникам и пользователям помещений в многоквартирных домах и жилых домах;</w:t>
      </w:r>
    </w:p>
    <w:p w:rsidR="006729AF" w:rsidRDefault="006729AF" w:rsidP="006729AF">
      <w:pPr>
        <w:spacing w:after="160" w:line="256" w:lineRule="auto"/>
        <w:ind w:firstLine="540"/>
        <w:jc w:val="both"/>
        <w:rPr>
          <w:rFonts w:ascii="Times New Roman" w:eastAsia="Times New Roman" w:hAnsi="Times New Roman" w:cs="Times New Roman"/>
        </w:rPr>
      </w:pPr>
      <w:r>
        <w:rPr>
          <w:rFonts w:ascii="Times New Roman" w:eastAsia="Times New Roman" w:hAnsi="Times New Roman" w:cs="Times New Roman"/>
        </w:rPr>
        <w:t>г) количество и даты имеющихся в течение отчетного года случаев нарушения периодичности и качества предоставления коммунальных услуг, а также связанного с этим снижения платы за коммунальные услуги;</w:t>
      </w:r>
    </w:p>
    <w:p w:rsidR="006729AF" w:rsidRDefault="006729AF" w:rsidP="006729AF">
      <w:pPr>
        <w:spacing w:after="160" w:line="256" w:lineRule="auto"/>
        <w:ind w:firstLine="540"/>
        <w:jc w:val="both"/>
        <w:rPr>
          <w:rFonts w:ascii="Times New Roman" w:eastAsia="Times New Roman" w:hAnsi="Times New Roman" w:cs="Times New Roman"/>
        </w:rPr>
      </w:pPr>
      <w:proofErr w:type="gramStart"/>
      <w:r>
        <w:rPr>
          <w:rFonts w:ascii="Times New Roman" w:eastAsia="Times New Roman" w:hAnsi="Times New Roman" w:cs="Times New Roman"/>
        </w:rPr>
        <w:t>д) количество предложений, заявлений и жалоб собственников помещений и сведения о принятых мерах по устранению указанных в них недостатков (с указанием сроков принятия указанных мер), в том числе сведения о количестве и содержании актов о причинении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roofErr w:type="gramEnd"/>
    </w:p>
    <w:p w:rsidR="006729AF" w:rsidRDefault="006729AF" w:rsidP="006729AF">
      <w:pPr>
        <w:spacing w:after="160" w:line="256" w:lineRule="auto"/>
        <w:ind w:firstLine="540"/>
        <w:jc w:val="both"/>
        <w:rPr>
          <w:rFonts w:ascii="Times New Roman" w:eastAsia="Times New Roman" w:hAnsi="Times New Roman" w:cs="Times New Roman"/>
        </w:rPr>
      </w:pPr>
      <w:r>
        <w:rPr>
          <w:rFonts w:ascii="Times New Roman" w:eastAsia="Times New Roman" w:hAnsi="Times New Roman" w:cs="Times New Roman"/>
        </w:rPr>
        <w:t>е) порядок использования целевых средств собственников помещений (потребителей) на проведение ремонтных (в том числе непредвиденных) работ;</w:t>
      </w:r>
    </w:p>
    <w:p w:rsidR="006729AF" w:rsidRDefault="006729AF" w:rsidP="006729AF">
      <w:pPr>
        <w:spacing w:after="160" w:line="256" w:lineRule="auto"/>
        <w:ind w:firstLine="540"/>
        <w:jc w:val="both"/>
        <w:rPr>
          <w:rFonts w:ascii="Times New Roman" w:eastAsia="Times New Roman" w:hAnsi="Times New Roman" w:cs="Times New Roman"/>
        </w:rPr>
      </w:pPr>
      <w:r>
        <w:rPr>
          <w:rFonts w:ascii="Times New Roman" w:eastAsia="Times New Roman" w:hAnsi="Times New Roman" w:cs="Times New Roman"/>
        </w:rPr>
        <w:t>ж) случаи выполнения непредвиденных и неотложных работ с указанием видов, объемов и стоимости таких работ;</w:t>
      </w:r>
    </w:p>
    <w:p w:rsidR="006729AF" w:rsidRDefault="006729AF" w:rsidP="006729AF">
      <w:pPr>
        <w:spacing w:after="160" w:line="256" w:lineRule="auto"/>
        <w:ind w:firstLine="540"/>
        <w:jc w:val="both"/>
        <w:rPr>
          <w:rFonts w:ascii="Times New Roman" w:eastAsia="Times New Roman" w:hAnsi="Times New Roman" w:cs="Times New Roman"/>
        </w:rPr>
      </w:pPr>
      <w:r>
        <w:rPr>
          <w:rFonts w:ascii="Times New Roman" w:eastAsia="Times New Roman" w:hAnsi="Times New Roman" w:cs="Times New Roman"/>
        </w:rPr>
        <w:t>з) случаи изменения Перечня работ, услуг в соответствии с порядком, установленным условиями Договора;</w:t>
      </w:r>
    </w:p>
    <w:p w:rsidR="006729AF" w:rsidRDefault="006729AF" w:rsidP="006729AF">
      <w:pPr>
        <w:spacing w:after="160" w:line="256" w:lineRule="auto"/>
        <w:ind w:firstLine="540"/>
        <w:jc w:val="both"/>
        <w:rPr>
          <w:rFonts w:ascii="Times New Roman" w:eastAsia="Times New Roman" w:hAnsi="Times New Roman" w:cs="Times New Roman"/>
        </w:rPr>
      </w:pPr>
      <w:proofErr w:type="gramStart"/>
      <w:r>
        <w:rPr>
          <w:rFonts w:ascii="Times New Roman" w:eastAsia="Times New Roman" w:hAnsi="Times New Roman" w:cs="Times New Roman"/>
        </w:rPr>
        <w:t>и) информация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договорам на установку и эксплуатацию рекламных конструкций), направлении расходования таких сумм и о зачете таких сумм в счет обязательств собственников помещений по оплате содержания и ремонта общего имущества в многоквартирном доме;</w:t>
      </w:r>
      <w:proofErr w:type="gramEnd"/>
    </w:p>
    <w:p w:rsidR="006729AF" w:rsidRDefault="006729AF" w:rsidP="006729AF">
      <w:pPr>
        <w:spacing w:after="160" w:line="256" w:lineRule="auto"/>
        <w:ind w:firstLine="540"/>
        <w:jc w:val="both"/>
        <w:rPr>
          <w:rFonts w:ascii="Times New Roman" w:eastAsia="Times New Roman" w:hAnsi="Times New Roman" w:cs="Times New Roman"/>
        </w:rPr>
      </w:pPr>
      <w:r>
        <w:rPr>
          <w:rFonts w:ascii="Times New Roman" w:eastAsia="Times New Roman" w:hAnsi="Times New Roman" w:cs="Times New Roman"/>
        </w:rPr>
        <w:t>к) результаты сверки расчетов за оказанные услуги и выполненные работы по управлению многоквартирным домом, содержанию и ремонту общего имущества в многоквартирном доме.</w:t>
      </w: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0" w:line="240" w:lineRule="auto"/>
        <w:ind w:left="6838" w:right="-1"/>
        <w:jc w:val="right"/>
        <w:rPr>
          <w:rFonts w:ascii="Calibri" w:eastAsia="Calibri" w:hAnsi="Calibri" w:cs="Calibri"/>
          <w:color w:val="000000"/>
          <w:shd w:val="clear" w:color="auto" w:fill="FFFFFF"/>
        </w:rPr>
      </w:pPr>
      <w:r>
        <w:rPr>
          <w:rFonts w:ascii="Times New Roman" w:eastAsia="Times New Roman" w:hAnsi="Times New Roman" w:cs="Times New Roman"/>
          <w:color w:val="000000"/>
          <w:shd w:val="clear" w:color="auto" w:fill="FFFFFF"/>
        </w:rPr>
        <w:lastRenderedPageBreak/>
        <w:t>Приложение № 4</w:t>
      </w: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к Договору управления</w:t>
      </w: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многоквартирным домом</w:t>
      </w:r>
    </w:p>
    <w:p w:rsidR="006729AF" w:rsidRDefault="006729AF" w:rsidP="006729AF">
      <w:pPr>
        <w:spacing w:after="0" w:line="240" w:lineRule="auto"/>
        <w:ind w:left="6838" w:right="-1"/>
        <w:jc w:val="right"/>
        <w:rPr>
          <w:rFonts w:ascii="Times New Roman" w:eastAsia="Times New Roman" w:hAnsi="Times New Roman" w:cs="Times New Roman"/>
          <w:color w:val="000000"/>
          <w:shd w:val="clear" w:color="auto" w:fill="FFFFFF"/>
        </w:rPr>
      </w:pPr>
    </w:p>
    <w:p w:rsidR="006729AF" w:rsidRDefault="006729AF" w:rsidP="006729AF">
      <w:pPr>
        <w:spacing w:after="160" w:line="256" w:lineRule="auto"/>
        <w:jc w:val="center"/>
        <w:rPr>
          <w:rFonts w:ascii="Times New Roman" w:eastAsia="Calibri" w:hAnsi="Times New Roman" w:cs="Times New Roman"/>
          <w:sz w:val="20"/>
          <w:szCs w:val="20"/>
        </w:rPr>
      </w:pPr>
      <w:r>
        <w:rPr>
          <w:rFonts w:ascii="Times New Roman" w:eastAsia="Times New Roman" w:hAnsi="Times New Roman" w:cs="Times New Roman"/>
          <w:sz w:val="20"/>
          <w:szCs w:val="20"/>
        </w:rPr>
        <w:t>ПЕРЕЧЕНЬ ТЕХНИЧЕСКОЙ ДОКУМЕНТАЦИИ НА МНОГОКВАРТИРНЫЙ ДОМ</w:t>
      </w:r>
    </w:p>
    <w:p w:rsidR="006729AF" w:rsidRDefault="006729AF" w:rsidP="006729AF">
      <w:pPr>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 ИНЫХ СВЯЗАННЫХ С УПРАВЛЕНИЕМ ТАКИМ ДОМОМ ДОКУМЕНТОВ</w:t>
      </w:r>
    </w:p>
    <w:p w:rsidR="006729AF" w:rsidRDefault="006729AF" w:rsidP="006729AF">
      <w:pPr>
        <w:spacing w:after="0"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 Перечень технической документации</w:t>
      </w:r>
    </w:p>
    <w:tbl>
      <w:tblPr>
        <w:tblW w:w="0" w:type="auto"/>
        <w:tblInd w:w="52" w:type="dxa"/>
        <w:tblCellMar>
          <w:left w:w="10" w:type="dxa"/>
          <w:right w:w="10" w:type="dxa"/>
        </w:tblCellMar>
        <w:tblLook w:val="04A0" w:firstRow="1" w:lastRow="0" w:firstColumn="1" w:lastColumn="0" w:noHBand="0" w:noVBand="1"/>
      </w:tblPr>
      <w:tblGrid>
        <w:gridCol w:w="1086"/>
        <w:gridCol w:w="2511"/>
        <w:gridCol w:w="1532"/>
        <w:gridCol w:w="1586"/>
        <w:gridCol w:w="2485"/>
      </w:tblGrid>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/п</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Наименование документа</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Количество листов</w:t>
            </w: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Примечания</w:t>
            </w: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I. Техническая документация на многоквартирный дом</w:t>
            </w: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1.</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Технический паспорт на многоквартирный дом (выписка из технического паспорта на многоквартирный дом)</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2.</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Документы (акты) о приемке результатов работ по текущему ремонту общего имущества в многоквартирном доме</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3.</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Документы (акты) о приемке результатов работ по капитальному ремонту общего имущества в многоквартирном доме</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4.</w:t>
            </w:r>
          </w:p>
        </w:tc>
        <w:tc>
          <w:tcPr>
            <w:tcW w:w="4043" w:type="dxa"/>
            <w:gridSpan w:val="2"/>
            <w:tcBorders>
              <w:top w:val="single" w:sz="4" w:space="0" w:color="000000"/>
              <w:left w:val="single" w:sz="4" w:space="0" w:color="000000"/>
              <w:bottom w:val="single" w:sz="2" w:space="0" w:color="000000"/>
              <w:right w:val="single" w:sz="4" w:space="0" w:color="000000"/>
            </w:tcBorders>
            <w:shd w:val="clear" w:color="auto" w:fill="FFFFFF"/>
            <w:tcMar>
              <w:top w:w="0" w:type="dxa"/>
              <w:left w:w="62" w:type="dxa"/>
              <w:bottom w:w="0" w:type="dxa"/>
              <w:right w:w="62" w:type="dxa"/>
            </w:tcMar>
            <w:hideMark/>
          </w:tcPr>
          <w:p w:rsidR="006729AF" w:rsidRDefault="006729AF">
            <w:pPr>
              <w:spacing w:after="160" w:line="25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Акты осмотра, проверки состояния (испытания) на соответствие их эксплуатационных качеств обязательным требованиям безопасности:</w:t>
            </w:r>
          </w:p>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4.1. Инженерных коммуникаций.</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Times New Roman" w:hAnsi="Times New Roman" w:cs="Times New Roman"/>
                <w:sz w:val="20"/>
                <w:szCs w:val="20"/>
              </w:rPr>
            </w:pPr>
          </w:p>
        </w:tc>
        <w:tc>
          <w:tcPr>
            <w:tcW w:w="4043"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4.2. Коллективных (общедомовых) приборов учета.</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Times New Roman" w:hAnsi="Times New Roman" w:cs="Times New Roman"/>
                <w:sz w:val="20"/>
                <w:szCs w:val="20"/>
              </w:rPr>
            </w:pPr>
          </w:p>
        </w:tc>
        <w:tc>
          <w:tcPr>
            <w:tcW w:w="4043"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4.3. Общих (квартирных) приборов учета.</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Times New Roman" w:hAnsi="Times New Roman" w:cs="Times New Roman"/>
                <w:sz w:val="20"/>
                <w:szCs w:val="20"/>
              </w:rPr>
            </w:pPr>
          </w:p>
        </w:tc>
        <w:tc>
          <w:tcPr>
            <w:tcW w:w="4043"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4.4. Комнатных приборов учета электрической энергии.</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Times New Roman" w:hAnsi="Times New Roman" w:cs="Times New Roman"/>
                <w:sz w:val="20"/>
                <w:szCs w:val="20"/>
              </w:rPr>
            </w:pPr>
          </w:p>
        </w:tc>
        <w:tc>
          <w:tcPr>
            <w:tcW w:w="4043"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4.5. Индивидуальных приборов учета.</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Times New Roman" w:hAnsi="Times New Roman" w:cs="Times New Roman"/>
                <w:sz w:val="20"/>
                <w:szCs w:val="20"/>
              </w:rPr>
            </w:pPr>
          </w:p>
        </w:tc>
        <w:tc>
          <w:tcPr>
            <w:tcW w:w="4043"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4.6. Механического оборудования.</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Times New Roman" w:hAnsi="Times New Roman" w:cs="Times New Roman"/>
                <w:sz w:val="20"/>
                <w:szCs w:val="20"/>
              </w:rPr>
            </w:pPr>
          </w:p>
        </w:tc>
        <w:tc>
          <w:tcPr>
            <w:tcW w:w="4043"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4.7. Электрического оборудования.</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Times New Roman" w:hAnsi="Times New Roman" w:cs="Times New Roman"/>
                <w:sz w:val="20"/>
                <w:szCs w:val="20"/>
              </w:rPr>
            </w:pPr>
          </w:p>
        </w:tc>
        <w:tc>
          <w:tcPr>
            <w:tcW w:w="4043"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4.8. Санитарно-технического оборудования.</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Times New Roman" w:hAnsi="Times New Roman" w:cs="Times New Roman"/>
                <w:sz w:val="20"/>
                <w:szCs w:val="20"/>
              </w:rPr>
            </w:pPr>
          </w:p>
        </w:tc>
        <w:tc>
          <w:tcPr>
            <w:tcW w:w="4043" w:type="dxa"/>
            <w:gridSpan w:val="2"/>
            <w:tcBorders>
              <w:top w:val="single" w:sz="2" w:space="0" w:color="000000"/>
              <w:left w:val="single" w:sz="4" w:space="0" w:color="000000"/>
              <w:bottom w:val="single" w:sz="2"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4.9. Иного обслуживающего более одного помещения в многоквартирном доме оборудования.</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9AF" w:rsidRDefault="006729AF">
            <w:pPr>
              <w:spacing w:after="0" w:line="240" w:lineRule="auto"/>
              <w:rPr>
                <w:rFonts w:ascii="Times New Roman" w:hAnsi="Times New Roman" w:cs="Times New Roman"/>
                <w:sz w:val="20"/>
                <w:szCs w:val="20"/>
              </w:rPr>
            </w:pPr>
          </w:p>
        </w:tc>
        <w:tc>
          <w:tcPr>
            <w:tcW w:w="4043" w:type="dxa"/>
            <w:gridSpan w:val="2"/>
            <w:tcBorders>
              <w:top w:val="single" w:sz="2"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 xml:space="preserve">4.10.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w:t>
            </w:r>
            <w:r>
              <w:rPr>
                <w:rFonts w:ascii="Times New Roman" w:eastAsia="Times New Roman" w:hAnsi="Times New Roman" w:cs="Times New Roman"/>
                <w:sz w:val="20"/>
                <w:szCs w:val="20"/>
              </w:rPr>
              <w:lastRenderedPageBreak/>
              <w:t>участке, и других элементов общего имущества)</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Инструкция по эксплуатации многоквартирного дома по форме, установленной федеральным органом исполнительной власти (для домов, введенных в эксплуатацию с 1 июля 2007 г.)</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81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II. Иные связанные с управлением многоквартирным домом документы</w:t>
            </w: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1.</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 xml:space="preserve">Кадастровый план (карта) земельного участка </w:t>
            </w:r>
            <w:r>
              <w:rPr>
                <w:rFonts w:ascii="Times New Roman" w:eastAsia="Times New Roman" w:hAnsi="Times New Roman" w:cs="Times New Roman"/>
                <w:b/>
                <w:sz w:val="20"/>
                <w:szCs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2.</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Заверенная уполномоченным органом местного самоуправления копия градостроительного плана земельного участка по установленной форме</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3.</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 xml:space="preserve">Документы, в которых указываются содержание и сфера действия </w:t>
            </w:r>
            <w:proofErr w:type="gramStart"/>
            <w:r>
              <w:rPr>
                <w:rFonts w:ascii="Times New Roman" w:eastAsia="Times New Roman" w:hAnsi="Times New Roman" w:cs="Times New Roman"/>
                <w:sz w:val="20"/>
                <w:szCs w:val="20"/>
              </w:rPr>
              <w:t>сервитута</w:t>
            </w:r>
            <w:proofErr w:type="gramEnd"/>
            <w:r>
              <w:rPr>
                <w:rFonts w:ascii="Times New Roman" w:eastAsia="Times New Roman" w:hAnsi="Times New Roman" w:cs="Times New Roman"/>
                <w:sz w:val="20"/>
                <w:szCs w:val="20"/>
              </w:rPr>
              <w:t xml:space="preserve"> с приложением заверенного соответствующей организацией (органом) по государственному учету объектов недвижимого имущества плана,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 </w:t>
            </w:r>
            <w:r>
              <w:rPr>
                <w:rFonts w:ascii="Times New Roman" w:eastAsia="Times New Roman" w:hAnsi="Times New Roman" w:cs="Times New Roman"/>
                <w:b/>
                <w:sz w:val="20"/>
                <w:szCs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4.</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5.</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Акт приемки в эксплуатацию многоквартирного дома</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6.</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Акты освидетельствования скрытых работ</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7.</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Протокол измерения шума и вибрации</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8.</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 xml:space="preserve">Разрешение на присоединение мощности к сети </w:t>
            </w:r>
            <w:proofErr w:type="spellStart"/>
            <w:r>
              <w:rPr>
                <w:rFonts w:ascii="Times New Roman" w:eastAsia="Times New Roman" w:hAnsi="Times New Roman" w:cs="Times New Roman"/>
                <w:sz w:val="20"/>
                <w:szCs w:val="20"/>
              </w:rPr>
              <w:t>энергоснабжающей</w:t>
            </w:r>
            <w:proofErr w:type="spellEnd"/>
            <w:r>
              <w:rPr>
                <w:rFonts w:ascii="Times New Roman" w:eastAsia="Times New Roman" w:hAnsi="Times New Roman" w:cs="Times New Roman"/>
                <w:sz w:val="20"/>
                <w:szCs w:val="20"/>
              </w:rPr>
              <w:t xml:space="preserve"> организации</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9.</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 xml:space="preserve">Акты разграничения эксплуатационной ответственности инженерных сетей </w:t>
            </w:r>
            <w:r>
              <w:rPr>
                <w:rFonts w:ascii="Times New Roman" w:eastAsia="Times New Roman" w:hAnsi="Times New Roman" w:cs="Times New Roman"/>
                <w:sz w:val="20"/>
                <w:szCs w:val="20"/>
              </w:rPr>
              <w:lastRenderedPageBreak/>
              <w:t xml:space="preserve">электроснабжения, холодного и горячего водоснабжения, водоотведения, теплоснабжения, газоснабжения с </w:t>
            </w:r>
            <w:proofErr w:type="spellStart"/>
            <w:r>
              <w:rPr>
                <w:rFonts w:ascii="Times New Roman" w:eastAsia="Times New Roman" w:hAnsi="Times New Roman" w:cs="Times New Roman"/>
                <w:sz w:val="20"/>
                <w:szCs w:val="20"/>
              </w:rPr>
              <w:t>ресурсоснабжающими</w:t>
            </w:r>
            <w:proofErr w:type="spellEnd"/>
            <w:r>
              <w:rPr>
                <w:rFonts w:ascii="Times New Roman" w:eastAsia="Times New Roman" w:hAnsi="Times New Roman" w:cs="Times New Roman"/>
                <w:sz w:val="20"/>
                <w:szCs w:val="20"/>
              </w:rPr>
              <w:t xml:space="preserve"> организациями</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lastRenderedPageBreak/>
              <w:t>10.</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Акты установки и приемки в эксплуатацию коллективных (общедомовых) приборов учета</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11.</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Паспорта на приборы учета, механическое, электрическое, санитарно-техническое и иное обслуживающее более одного помещения в многоквартирном доме оборудование</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12.</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1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jc w:val="center"/>
              <w:rPr>
                <w:rFonts w:ascii="Times New Roman" w:hAnsi="Times New Roman" w:cs="Times New Roman"/>
                <w:sz w:val="20"/>
                <w:szCs w:val="20"/>
              </w:rPr>
            </w:pPr>
            <w:r>
              <w:rPr>
                <w:rFonts w:ascii="Times New Roman" w:eastAsia="Times New Roman" w:hAnsi="Times New Roman" w:cs="Times New Roman"/>
                <w:sz w:val="20"/>
                <w:szCs w:val="20"/>
              </w:rPr>
              <w:t>13.</w:t>
            </w:r>
          </w:p>
        </w:tc>
        <w:tc>
          <w:tcPr>
            <w:tcW w:w="404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6729AF" w:rsidRDefault="006729AF">
            <w:pPr>
              <w:rPr>
                <w:rFonts w:ascii="Times New Roman" w:hAnsi="Times New Roman" w:cs="Times New Roman"/>
                <w:sz w:val="20"/>
                <w:szCs w:val="20"/>
              </w:rPr>
            </w:pPr>
            <w:r>
              <w:rPr>
                <w:rFonts w:ascii="Times New Roman" w:eastAsia="Times New Roman" w:hAnsi="Times New Roman" w:cs="Times New Roman"/>
                <w:sz w:val="20"/>
                <w:szCs w:val="20"/>
              </w:rPr>
              <w:t>Иные документы, определенные решением общего собрания собственников помещений</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c>
          <w:tcPr>
            <w:tcW w:w="2485" w:type="dxa"/>
            <w:tcBorders>
              <w:top w:val="single" w:sz="4" w:space="0" w:color="000000"/>
              <w:left w:val="single" w:sz="2" w:space="0" w:color="000000"/>
              <w:bottom w:val="single" w:sz="4" w:space="0" w:color="000000"/>
              <w:right w:val="single" w:sz="4" w:space="0" w:color="000000"/>
            </w:tcBorders>
            <w:shd w:val="clear" w:color="auto" w:fill="FFFFFF"/>
            <w:tcMar>
              <w:top w:w="0" w:type="dxa"/>
              <w:left w:w="62" w:type="dxa"/>
              <w:bottom w:w="0" w:type="dxa"/>
              <w:right w:w="62" w:type="dxa"/>
            </w:tcMar>
          </w:tcPr>
          <w:p w:rsidR="006729AF" w:rsidRDefault="006729AF">
            <w:pPr>
              <w:rPr>
                <w:rFonts w:ascii="Times New Roman" w:eastAsia="Calibri" w:hAnsi="Times New Roman" w:cs="Times New Roman"/>
                <w:sz w:val="20"/>
                <w:szCs w:val="20"/>
              </w:rPr>
            </w:pPr>
          </w:p>
        </w:tc>
      </w:tr>
      <w:tr w:rsidR="006729AF" w:rsidTr="006729AF">
        <w:trPr>
          <w:trHeight w:val="1"/>
        </w:trPr>
        <w:tc>
          <w:tcPr>
            <w:tcW w:w="3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r>
              <w:rPr>
                <w:rFonts w:ascii="Times New Roman" w:eastAsia="Times New Roman" w:hAnsi="Times New Roman" w:cs="Times New Roman"/>
                <w:b/>
                <w:sz w:val="20"/>
                <w:szCs w:val="20"/>
              </w:rPr>
              <w:t>Собственник</w:t>
            </w:r>
          </w:p>
        </w:tc>
        <w:tc>
          <w:tcPr>
            <w:tcW w:w="5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r>
              <w:rPr>
                <w:rFonts w:ascii="Times New Roman" w:eastAsia="Times New Roman" w:hAnsi="Times New Roman" w:cs="Times New Roman"/>
                <w:b/>
                <w:sz w:val="20"/>
                <w:szCs w:val="20"/>
              </w:rPr>
              <w:t>Управляющая организация</w:t>
            </w:r>
          </w:p>
        </w:tc>
      </w:tr>
      <w:tr w:rsidR="006729AF" w:rsidTr="006729AF">
        <w:trPr>
          <w:trHeight w:val="1"/>
        </w:trPr>
        <w:tc>
          <w:tcPr>
            <w:tcW w:w="3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tcPr>
          <w:p w:rsidR="006729AF" w:rsidRDefault="006729AF">
            <w:pPr>
              <w:spacing w:before="100" w:after="100"/>
              <w:jc w:val="both"/>
              <w:rPr>
                <w:rFonts w:ascii="Times New Roman" w:eastAsia="Calibri" w:hAnsi="Times New Roman" w:cs="Times New Roman"/>
                <w:sz w:val="20"/>
                <w:szCs w:val="20"/>
              </w:rPr>
            </w:pPr>
          </w:p>
        </w:tc>
        <w:tc>
          <w:tcPr>
            <w:tcW w:w="5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r>
              <w:rPr>
                <w:rFonts w:ascii="Times New Roman" w:eastAsia="Times New Roman" w:hAnsi="Times New Roman" w:cs="Times New Roman"/>
                <w:sz w:val="20"/>
                <w:szCs w:val="20"/>
              </w:rPr>
              <w:t>Юридический адрес:_____________</w:t>
            </w:r>
          </w:p>
        </w:tc>
      </w:tr>
      <w:tr w:rsidR="006729AF" w:rsidTr="006729AF">
        <w:trPr>
          <w:trHeight w:val="1"/>
        </w:trPr>
        <w:tc>
          <w:tcPr>
            <w:tcW w:w="3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tcPr>
          <w:p w:rsidR="006729AF" w:rsidRDefault="006729AF">
            <w:pPr>
              <w:spacing w:before="100" w:after="100"/>
              <w:jc w:val="both"/>
              <w:rPr>
                <w:rFonts w:ascii="Times New Roman" w:eastAsia="Calibri" w:hAnsi="Times New Roman" w:cs="Times New Roman"/>
                <w:sz w:val="20"/>
                <w:szCs w:val="20"/>
              </w:rPr>
            </w:pPr>
          </w:p>
        </w:tc>
        <w:tc>
          <w:tcPr>
            <w:tcW w:w="5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r>
              <w:rPr>
                <w:rFonts w:ascii="Times New Roman" w:eastAsia="Times New Roman" w:hAnsi="Times New Roman" w:cs="Times New Roman"/>
                <w:sz w:val="20"/>
                <w:szCs w:val="20"/>
              </w:rPr>
              <w:t>Почтовый адрес:</w:t>
            </w:r>
          </w:p>
        </w:tc>
      </w:tr>
      <w:tr w:rsidR="006729AF" w:rsidTr="006729AF">
        <w:trPr>
          <w:trHeight w:val="1"/>
        </w:trPr>
        <w:tc>
          <w:tcPr>
            <w:tcW w:w="3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tcPr>
          <w:p w:rsidR="006729AF" w:rsidRDefault="006729AF">
            <w:pPr>
              <w:spacing w:before="100" w:after="100"/>
              <w:jc w:val="both"/>
              <w:rPr>
                <w:rFonts w:ascii="Times New Roman" w:eastAsia="Calibri" w:hAnsi="Times New Roman" w:cs="Times New Roman"/>
                <w:sz w:val="20"/>
                <w:szCs w:val="20"/>
              </w:rPr>
            </w:pPr>
          </w:p>
        </w:tc>
        <w:tc>
          <w:tcPr>
            <w:tcW w:w="5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r>
              <w:rPr>
                <w:rFonts w:ascii="Times New Roman" w:eastAsia="Times New Roman" w:hAnsi="Times New Roman" w:cs="Times New Roman"/>
                <w:sz w:val="20"/>
                <w:szCs w:val="20"/>
              </w:rPr>
              <w:t>ИНН/КПП___________________________</w:t>
            </w:r>
          </w:p>
        </w:tc>
      </w:tr>
      <w:tr w:rsidR="006729AF" w:rsidTr="006729AF">
        <w:trPr>
          <w:trHeight w:val="1"/>
        </w:trPr>
        <w:tc>
          <w:tcPr>
            <w:tcW w:w="3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tcPr>
          <w:p w:rsidR="006729AF" w:rsidRDefault="006729AF">
            <w:pPr>
              <w:spacing w:before="100" w:after="100"/>
              <w:jc w:val="both"/>
              <w:rPr>
                <w:rFonts w:ascii="Times New Roman" w:eastAsia="Calibri" w:hAnsi="Times New Roman" w:cs="Times New Roman"/>
                <w:sz w:val="20"/>
                <w:szCs w:val="20"/>
              </w:rPr>
            </w:pPr>
          </w:p>
        </w:tc>
        <w:tc>
          <w:tcPr>
            <w:tcW w:w="5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/с_____________________________</w:t>
            </w:r>
          </w:p>
        </w:tc>
      </w:tr>
      <w:tr w:rsidR="006729AF" w:rsidTr="006729AF">
        <w:trPr>
          <w:trHeight w:val="1"/>
        </w:trPr>
        <w:tc>
          <w:tcPr>
            <w:tcW w:w="3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tcPr>
          <w:p w:rsidR="006729AF" w:rsidRDefault="006729AF">
            <w:pPr>
              <w:spacing w:before="100" w:after="100"/>
              <w:jc w:val="both"/>
              <w:rPr>
                <w:rFonts w:ascii="Times New Roman" w:eastAsia="Calibri" w:hAnsi="Times New Roman" w:cs="Times New Roman"/>
                <w:sz w:val="20"/>
                <w:szCs w:val="20"/>
              </w:rPr>
            </w:pPr>
          </w:p>
        </w:tc>
        <w:tc>
          <w:tcPr>
            <w:tcW w:w="5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r>
              <w:rPr>
                <w:rFonts w:ascii="Times New Roman" w:eastAsia="Times New Roman" w:hAnsi="Times New Roman" w:cs="Times New Roman"/>
                <w:sz w:val="20"/>
                <w:szCs w:val="20"/>
              </w:rPr>
              <w:t>БИК___________________________</w:t>
            </w:r>
          </w:p>
        </w:tc>
      </w:tr>
      <w:tr w:rsidR="006729AF" w:rsidTr="006729AF">
        <w:trPr>
          <w:trHeight w:val="1"/>
        </w:trPr>
        <w:tc>
          <w:tcPr>
            <w:tcW w:w="3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tcPr>
          <w:p w:rsidR="006729AF" w:rsidRDefault="006729AF">
            <w:pPr>
              <w:spacing w:before="100" w:after="100"/>
              <w:jc w:val="both"/>
              <w:rPr>
                <w:rFonts w:ascii="Times New Roman" w:eastAsia="Calibri" w:hAnsi="Times New Roman" w:cs="Times New Roman"/>
                <w:sz w:val="20"/>
                <w:szCs w:val="20"/>
              </w:rPr>
            </w:pPr>
          </w:p>
        </w:tc>
        <w:tc>
          <w:tcPr>
            <w:tcW w:w="5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r>
              <w:rPr>
                <w:rFonts w:ascii="Times New Roman" w:eastAsia="Times New Roman" w:hAnsi="Times New Roman" w:cs="Times New Roman"/>
                <w:sz w:val="20"/>
                <w:szCs w:val="20"/>
              </w:rPr>
              <w:t>должность</w:t>
            </w:r>
          </w:p>
        </w:tc>
      </w:tr>
      <w:tr w:rsidR="006729AF" w:rsidTr="006729AF">
        <w:trPr>
          <w:trHeight w:val="1"/>
        </w:trPr>
        <w:tc>
          <w:tcPr>
            <w:tcW w:w="3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r>
              <w:rPr>
                <w:rFonts w:ascii="Times New Roman" w:eastAsia="Times New Roman" w:hAnsi="Times New Roman" w:cs="Times New Roman"/>
                <w:sz w:val="20"/>
                <w:szCs w:val="20"/>
              </w:rPr>
              <w:t>________________ / _____________</w:t>
            </w:r>
          </w:p>
        </w:tc>
        <w:tc>
          <w:tcPr>
            <w:tcW w:w="5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r>
              <w:rPr>
                <w:rFonts w:ascii="Times New Roman" w:eastAsia="Times New Roman" w:hAnsi="Times New Roman" w:cs="Times New Roman"/>
                <w:sz w:val="20"/>
                <w:szCs w:val="20"/>
              </w:rPr>
              <w:t>________________ / _____________</w:t>
            </w:r>
          </w:p>
        </w:tc>
      </w:tr>
      <w:tr w:rsidR="006729AF" w:rsidTr="006729AF">
        <w:trPr>
          <w:trHeight w:val="1"/>
        </w:trPr>
        <w:tc>
          <w:tcPr>
            <w:tcW w:w="3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r>
              <w:rPr>
                <w:rFonts w:ascii="Times New Roman" w:eastAsia="Times New Roman" w:hAnsi="Times New Roman" w:cs="Times New Roman"/>
                <w:sz w:val="20"/>
                <w:szCs w:val="20"/>
              </w:rPr>
              <w:t>подпись Ф.И.О.</w:t>
            </w:r>
          </w:p>
        </w:tc>
        <w:tc>
          <w:tcPr>
            <w:tcW w:w="5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r>
              <w:rPr>
                <w:rFonts w:ascii="Times New Roman" w:eastAsia="Times New Roman" w:hAnsi="Times New Roman" w:cs="Times New Roman"/>
                <w:sz w:val="20"/>
                <w:szCs w:val="20"/>
              </w:rPr>
              <w:t>подпись Ф.И.О.</w:t>
            </w:r>
          </w:p>
        </w:tc>
      </w:tr>
      <w:tr w:rsidR="006729AF" w:rsidTr="006729AF">
        <w:trPr>
          <w:trHeight w:val="1"/>
        </w:trPr>
        <w:tc>
          <w:tcPr>
            <w:tcW w:w="3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r>
              <w:rPr>
                <w:rFonts w:ascii="Times New Roman" w:eastAsia="Times New Roman" w:hAnsi="Times New Roman" w:cs="Times New Roman"/>
                <w:sz w:val="20"/>
                <w:szCs w:val="20"/>
              </w:rPr>
              <w:t>« ____ » _______________ 20___г.</w:t>
            </w:r>
          </w:p>
        </w:tc>
        <w:tc>
          <w:tcPr>
            <w:tcW w:w="5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r>
              <w:rPr>
                <w:rFonts w:ascii="Times New Roman" w:eastAsia="Times New Roman" w:hAnsi="Times New Roman" w:cs="Times New Roman"/>
                <w:sz w:val="20"/>
                <w:szCs w:val="20"/>
              </w:rPr>
              <w:t>« ____ » _______________ 20___г.</w:t>
            </w:r>
          </w:p>
        </w:tc>
      </w:tr>
      <w:tr w:rsidR="006729AF" w:rsidTr="006729AF">
        <w:trPr>
          <w:trHeight w:val="1"/>
        </w:trPr>
        <w:tc>
          <w:tcPr>
            <w:tcW w:w="35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proofErr w:type="spellStart"/>
            <w:r>
              <w:rPr>
                <w:rFonts w:ascii="Times New Roman" w:eastAsia="Times New Roman" w:hAnsi="Times New Roman" w:cs="Times New Roman"/>
                <w:sz w:val="20"/>
                <w:szCs w:val="20"/>
              </w:rPr>
              <w:t>м.п</w:t>
            </w:r>
            <w:proofErr w:type="spellEnd"/>
            <w:r>
              <w:rPr>
                <w:rFonts w:ascii="Times New Roman" w:eastAsia="Times New Roman" w:hAnsi="Times New Roman" w:cs="Times New Roman"/>
                <w:sz w:val="20"/>
                <w:szCs w:val="20"/>
              </w:rPr>
              <w:t xml:space="preserve">. </w:t>
            </w:r>
          </w:p>
        </w:tc>
        <w:tc>
          <w:tcPr>
            <w:tcW w:w="56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4" w:type="dxa"/>
              <w:bottom w:w="0" w:type="dxa"/>
              <w:right w:w="104" w:type="dxa"/>
            </w:tcMar>
            <w:hideMark/>
          </w:tcPr>
          <w:p w:rsidR="006729AF" w:rsidRDefault="006729AF">
            <w:pPr>
              <w:spacing w:before="100" w:after="100"/>
              <w:jc w:val="both"/>
              <w:rPr>
                <w:rFonts w:ascii="Times New Roman" w:hAnsi="Times New Roman" w:cs="Times New Roman"/>
                <w:sz w:val="20"/>
                <w:szCs w:val="20"/>
              </w:rPr>
            </w:pPr>
            <w:proofErr w:type="spellStart"/>
            <w:r>
              <w:rPr>
                <w:rFonts w:ascii="Times New Roman" w:eastAsia="Times New Roman" w:hAnsi="Times New Roman" w:cs="Times New Roman"/>
                <w:sz w:val="20"/>
                <w:szCs w:val="20"/>
              </w:rPr>
              <w:t>м.п</w:t>
            </w:r>
            <w:proofErr w:type="spellEnd"/>
            <w:r>
              <w:rPr>
                <w:rFonts w:ascii="Times New Roman" w:eastAsia="Times New Roman" w:hAnsi="Times New Roman" w:cs="Times New Roman"/>
                <w:sz w:val="20"/>
                <w:szCs w:val="20"/>
              </w:rPr>
              <w:t>.</w:t>
            </w:r>
          </w:p>
        </w:tc>
      </w:tr>
    </w:tbl>
    <w:p w:rsidR="006729AF" w:rsidRDefault="006729AF" w:rsidP="006729AF">
      <w:pPr>
        <w:tabs>
          <w:tab w:val="left" w:pos="709"/>
        </w:tabs>
        <w:suppressAutoHyphens/>
        <w:spacing w:after="0" w:line="240" w:lineRule="auto"/>
        <w:jc w:val="both"/>
        <w:rPr>
          <w:rFonts w:ascii="Times New Roman" w:eastAsia="Times New Roman" w:hAnsi="Times New Roman" w:cs="Times New Roman"/>
          <w:sz w:val="20"/>
          <w:szCs w:val="20"/>
        </w:rPr>
      </w:pPr>
    </w:p>
    <w:sectPr w:rsidR="006729AF" w:rsidSect="009D2E44">
      <w:headerReference w:type="default" r:id="rId15"/>
      <w:footerReference w:type="default" r:id="rId16"/>
      <w:pgSz w:w="11906" w:h="16838"/>
      <w:pgMar w:top="1134" w:right="124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20" w:rsidRDefault="00BA0620" w:rsidP="00CB15EC">
      <w:pPr>
        <w:spacing w:after="0" w:line="240" w:lineRule="auto"/>
      </w:pPr>
      <w:r>
        <w:separator/>
      </w:r>
    </w:p>
  </w:endnote>
  <w:endnote w:type="continuationSeparator" w:id="0">
    <w:p w:rsidR="00BA0620" w:rsidRDefault="00BA0620" w:rsidP="00CB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Astra-Sans-Regular">
    <w:altName w:val="Times New Roman"/>
    <w:panose1 w:val="00000000000000000000"/>
    <w:charset w:val="00"/>
    <w:family w:val="roman"/>
    <w:notTrueType/>
    <w:pitch w:val="default"/>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44" w:rsidRDefault="009D2E44">
    <w:pPr>
      <w:pStyle w:val="a5"/>
      <w:jc w:val="center"/>
    </w:pPr>
  </w:p>
  <w:p w:rsidR="009D2E44" w:rsidRDefault="009D2E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20" w:rsidRDefault="00BA0620" w:rsidP="00CB15EC">
      <w:pPr>
        <w:spacing w:after="0" w:line="240" w:lineRule="auto"/>
      </w:pPr>
      <w:r>
        <w:separator/>
      </w:r>
    </w:p>
  </w:footnote>
  <w:footnote w:type="continuationSeparator" w:id="0">
    <w:p w:rsidR="00BA0620" w:rsidRDefault="00BA0620" w:rsidP="00CB1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437694"/>
      <w:docPartObj>
        <w:docPartGallery w:val="Page Numbers (Top of Page)"/>
        <w:docPartUnique/>
      </w:docPartObj>
    </w:sdtPr>
    <w:sdtEndPr/>
    <w:sdtContent>
      <w:p w:rsidR="009D2E44" w:rsidRDefault="009D2E44">
        <w:pPr>
          <w:pStyle w:val="a3"/>
          <w:jc w:val="center"/>
        </w:pPr>
        <w:r>
          <w:fldChar w:fldCharType="begin"/>
        </w:r>
        <w:r>
          <w:instrText>PAGE   \* MERGEFORMAT</w:instrText>
        </w:r>
        <w:r>
          <w:fldChar w:fldCharType="separate"/>
        </w:r>
        <w:r w:rsidR="00B46E78">
          <w:rPr>
            <w:noProof/>
          </w:rPr>
          <w:t>21</w:t>
        </w:r>
        <w:r>
          <w:fldChar w:fldCharType="end"/>
        </w:r>
      </w:p>
    </w:sdtContent>
  </w:sdt>
  <w:p w:rsidR="009D2E44" w:rsidRDefault="009D2E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422"/>
    <w:multiLevelType w:val="multilevel"/>
    <w:tmpl w:val="2E085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FC3EB1"/>
    <w:multiLevelType w:val="multilevel"/>
    <w:tmpl w:val="A1FE1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11CEA"/>
    <w:multiLevelType w:val="multilevel"/>
    <w:tmpl w:val="CFC2C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0E1055"/>
    <w:multiLevelType w:val="multilevel"/>
    <w:tmpl w:val="65BE9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922D2"/>
    <w:multiLevelType w:val="multilevel"/>
    <w:tmpl w:val="0C44CD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825CFE"/>
    <w:multiLevelType w:val="multilevel"/>
    <w:tmpl w:val="6EFAF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026B2"/>
    <w:multiLevelType w:val="multilevel"/>
    <w:tmpl w:val="6756E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DC461C"/>
    <w:multiLevelType w:val="multilevel"/>
    <w:tmpl w:val="C33A3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9B2705"/>
    <w:multiLevelType w:val="multilevel"/>
    <w:tmpl w:val="41E20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5B133E"/>
    <w:multiLevelType w:val="multilevel"/>
    <w:tmpl w:val="B6406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6D78EF"/>
    <w:multiLevelType w:val="multilevel"/>
    <w:tmpl w:val="5BF40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70037A"/>
    <w:multiLevelType w:val="multilevel"/>
    <w:tmpl w:val="162E3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8652DF"/>
    <w:multiLevelType w:val="multilevel"/>
    <w:tmpl w:val="EA8A6A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4C77F8"/>
    <w:multiLevelType w:val="multilevel"/>
    <w:tmpl w:val="49E66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817D36"/>
    <w:multiLevelType w:val="multilevel"/>
    <w:tmpl w:val="98AED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C64D77"/>
    <w:multiLevelType w:val="multilevel"/>
    <w:tmpl w:val="1ACEB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5C2CF8"/>
    <w:multiLevelType w:val="multilevel"/>
    <w:tmpl w:val="C9B243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786822"/>
    <w:multiLevelType w:val="multilevel"/>
    <w:tmpl w:val="71DEB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2943EC"/>
    <w:multiLevelType w:val="multilevel"/>
    <w:tmpl w:val="D2D25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180DE0"/>
    <w:multiLevelType w:val="multilevel"/>
    <w:tmpl w:val="00A2B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931C45"/>
    <w:multiLevelType w:val="multilevel"/>
    <w:tmpl w:val="67E06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E26E23"/>
    <w:multiLevelType w:val="multilevel"/>
    <w:tmpl w:val="00A2BB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4120A3"/>
    <w:multiLevelType w:val="multilevel"/>
    <w:tmpl w:val="8C32D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1E316D"/>
    <w:multiLevelType w:val="multilevel"/>
    <w:tmpl w:val="D0981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157E7C"/>
    <w:multiLevelType w:val="multilevel"/>
    <w:tmpl w:val="7BBC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AF2813"/>
    <w:multiLevelType w:val="multilevel"/>
    <w:tmpl w:val="392CD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0B336D"/>
    <w:multiLevelType w:val="multilevel"/>
    <w:tmpl w:val="1CC4D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EE487A"/>
    <w:multiLevelType w:val="multilevel"/>
    <w:tmpl w:val="69929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E03118"/>
    <w:multiLevelType w:val="multilevel"/>
    <w:tmpl w:val="2DFEB0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F77483"/>
    <w:multiLevelType w:val="multilevel"/>
    <w:tmpl w:val="3E7EE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6"/>
  </w:num>
  <w:num w:numId="3">
    <w:abstractNumId w:val="2"/>
  </w:num>
  <w:num w:numId="4">
    <w:abstractNumId w:val="28"/>
  </w:num>
  <w:num w:numId="5">
    <w:abstractNumId w:val="25"/>
  </w:num>
  <w:num w:numId="6">
    <w:abstractNumId w:val="27"/>
  </w:num>
  <w:num w:numId="7">
    <w:abstractNumId w:val="14"/>
  </w:num>
  <w:num w:numId="8">
    <w:abstractNumId w:val="12"/>
  </w:num>
  <w:num w:numId="9">
    <w:abstractNumId w:val="11"/>
  </w:num>
  <w:num w:numId="10">
    <w:abstractNumId w:val="0"/>
  </w:num>
  <w:num w:numId="11">
    <w:abstractNumId w:val="23"/>
  </w:num>
  <w:num w:numId="12">
    <w:abstractNumId w:val="3"/>
  </w:num>
  <w:num w:numId="13">
    <w:abstractNumId w:val="1"/>
  </w:num>
  <w:num w:numId="14">
    <w:abstractNumId w:val="5"/>
  </w:num>
  <w:num w:numId="15">
    <w:abstractNumId w:val="8"/>
  </w:num>
  <w:num w:numId="16">
    <w:abstractNumId w:val="13"/>
  </w:num>
  <w:num w:numId="17">
    <w:abstractNumId w:val="9"/>
  </w:num>
  <w:num w:numId="18">
    <w:abstractNumId w:val="22"/>
  </w:num>
  <w:num w:numId="19">
    <w:abstractNumId w:val="4"/>
  </w:num>
  <w:num w:numId="20">
    <w:abstractNumId w:val="16"/>
  </w:num>
  <w:num w:numId="21">
    <w:abstractNumId w:val="21"/>
  </w:num>
  <w:num w:numId="22">
    <w:abstractNumId w:val="19"/>
  </w:num>
  <w:num w:numId="23">
    <w:abstractNumId w:val="15"/>
  </w:num>
  <w:num w:numId="24">
    <w:abstractNumId w:val="10"/>
  </w:num>
  <w:num w:numId="25">
    <w:abstractNumId w:val="6"/>
  </w:num>
  <w:num w:numId="26">
    <w:abstractNumId w:val="29"/>
  </w:num>
  <w:num w:numId="27">
    <w:abstractNumId w:val="7"/>
  </w:num>
  <w:num w:numId="28">
    <w:abstractNumId w:val="17"/>
  </w:num>
  <w:num w:numId="29">
    <w:abstractNumId w:val="20"/>
  </w:num>
  <w:num w:numId="30">
    <w:abstractNumId w:val="18"/>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3C4A"/>
    <w:rsid w:val="00175BA8"/>
    <w:rsid w:val="001C3C4A"/>
    <w:rsid w:val="001D6D66"/>
    <w:rsid w:val="00202EA9"/>
    <w:rsid w:val="0029567E"/>
    <w:rsid w:val="002D5668"/>
    <w:rsid w:val="003174E4"/>
    <w:rsid w:val="0034102F"/>
    <w:rsid w:val="003D618D"/>
    <w:rsid w:val="003E650D"/>
    <w:rsid w:val="003F0878"/>
    <w:rsid w:val="005055C8"/>
    <w:rsid w:val="0064135C"/>
    <w:rsid w:val="006729AF"/>
    <w:rsid w:val="006B213C"/>
    <w:rsid w:val="006D7635"/>
    <w:rsid w:val="00761999"/>
    <w:rsid w:val="00841ADD"/>
    <w:rsid w:val="008C574E"/>
    <w:rsid w:val="008F74AD"/>
    <w:rsid w:val="009157FF"/>
    <w:rsid w:val="009B0B6C"/>
    <w:rsid w:val="009D2E44"/>
    <w:rsid w:val="00A22A73"/>
    <w:rsid w:val="00AA0F21"/>
    <w:rsid w:val="00B01D22"/>
    <w:rsid w:val="00B42C75"/>
    <w:rsid w:val="00B46E78"/>
    <w:rsid w:val="00BA0620"/>
    <w:rsid w:val="00BD46D3"/>
    <w:rsid w:val="00C45BC4"/>
    <w:rsid w:val="00C46650"/>
    <w:rsid w:val="00CB15EC"/>
    <w:rsid w:val="00CB576E"/>
    <w:rsid w:val="00D20E46"/>
    <w:rsid w:val="00D31438"/>
    <w:rsid w:val="00D5743D"/>
    <w:rsid w:val="00DC622B"/>
    <w:rsid w:val="00DF03AB"/>
    <w:rsid w:val="00DF1599"/>
    <w:rsid w:val="00E30E78"/>
    <w:rsid w:val="00F87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5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5EC"/>
  </w:style>
  <w:style w:type="paragraph" w:styleId="a5">
    <w:name w:val="footer"/>
    <w:basedOn w:val="a"/>
    <w:link w:val="a6"/>
    <w:uiPriority w:val="99"/>
    <w:unhideWhenUsed/>
    <w:rsid w:val="00CB15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5EC"/>
  </w:style>
  <w:style w:type="table" w:styleId="a7">
    <w:name w:val="Table Grid"/>
    <w:basedOn w:val="a1"/>
    <w:rsid w:val="00E30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D46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46D3"/>
    <w:rPr>
      <w:rFonts w:ascii="Tahoma" w:hAnsi="Tahoma" w:cs="Tahoma"/>
      <w:sz w:val="16"/>
      <w:szCs w:val="16"/>
    </w:rPr>
  </w:style>
  <w:style w:type="paragraph" w:styleId="aa">
    <w:name w:val="List Paragraph"/>
    <w:basedOn w:val="a"/>
    <w:uiPriority w:val="34"/>
    <w:qFormat/>
    <w:rsid w:val="006729AF"/>
    <w:pPr>
      <w:ind w:left="720"/>
      <w:contextualSpacing/>
    </w:pPr>
  </w:style>
  <w:style w:type="character" w:styleId="ab">
    <w:name w:val="Hyperlink"/>
    <w:basedOn w:val="a0"/>
    <w:uiPriority w:val="99"/>
    <w:semiHidden/>
    <w:unhideWhenUsed/>
    <w:rsid w:val="006729AF"/>
    <w:rPr>
      <w:color w:val="0000FF"/>
      <w:u w:val="single"/>
    </w:rPr>
  </w:style>
  <w:style w:type="character" w:styleId="ac">
    <w:name w:val="FollowedHyperlink"/>
    <w:basedOn w:val="a0"/>
    <w:uiPriority w:val="99"/>
    <w:semiHidden/>
    <w:unhideWhenUsed/>
    <w:rsid w:val="006729A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06">
      <w:bodyDiv w:val="1"/>
      <w:marLeft w:val="0"/>
      <w:marRight w:val="0"/>
      <w:marTop w:val="0"/>
      <w:marBottom w:val="0"/>
      <w:divBdr>
        <w:top w:val="none" w:sz="0" w:space="0" w:color="auto"/>
        <w:left w:val="none" w:sz="0" w:space="0" w:color="auto"/>
        <w:bottom w:val="none" w:sz="0" w:space="0" w:color="auto"/>
        <w:right w:val="none" w:sz="0" w:space="0" w:color="auto"/>
      </w:divBdr>
    </w:div>
    <w:div w:id="994141850">
      <w:bodyDiv w:val="1"/>
      <w:marLeft w:val="0"/>
      <w:marRight w:val="0"/>
      <w:marTop w:val="0"/>
      <w:marBottom w:val="0"/>
      <w:divBdr>
        <w:top w:val="none" w:sz="0" w:space="0" w:color="auto"/>
        <w:left w:val="none" w:sz="0" w:space="0" w:color="auto"/>
        <w:bottom w:val="none" w:sz="0" w:space="0" w:color="auto"/>
        <w:right w:val="none" w:sz="0" w:space="0" w:color="auto"/>
      </w:divBdr>
    </w:div>
    <w:div w:id="1380861866">
      <w:bodyDiv w:val="1"/>
      <w:marLeft w:val="0"/>
      <w:marRight w:val="0"/>
      <w:marTop w:val="0"/>
      <w:marBottom w:val="0"/>
      <w:divBdr>
        <w:top w:val="none" w:sz="0" w:space="0" w:color="auto"/>
        <w:left w:val="none" w:sz="0" w:space="0" w:color="auto"/>
        <w:bottom w:val="none" w:sz="0" w:space="0" w:color="auto"/>
        <w:right w:val="none" w:sz="0" w:space="0" w:color="auto"/>
      </w:divBdr>
    </w:div>
    <w:div w:id="178600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19A401C63CD34AE0C864558FFBB90649A8D793A92FB6F3F3492D1E84D3Z6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D19A401C63CD34AE0C864558FFBB9064AAAD395A32EB6F3F3492D1E84D3Z6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19A401C63CD34AE0C864558FFBB9064AABD39FA22CB6F3F3492D1E8436A5063320FF917789F643D2Z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fatezh@mail.ru" TargetMode="External"/><Relationship Id="rId4" Type="http://schemas.microsoft.com/office/2007/relationships/stylesWithEffects" Target="stylesWithEffects.xml"/><Relationship Id="rId9" Type="http://schemas.openxmlformats.org/officeDocument/2006/relationships/hyperlink" Target="mailto:admfatezh@mail.ru" TargetMode="External"/><Relationship Id="rId14" Type="http://schemas.openxmlformats.org/officeDocument/2006/relationships/hyperlink" Target="consultantplus://offline/ref=F0F5B7C744D67BA3D439A5F64574D2E00BCF5A2EBA38EBBDA034EA4C04D83BB19BEAE27BB3E871D7l3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43DDC-181C-43B6-BE4E-3AB4FBB7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43</Pages>
  <Words>15949</Words>
  <Characters>90912</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fatcit</cp:lastModifiedBy>
  <cp:revision>25</cp:revision>
  <cp:lastPrinted>2022-04-28T07:12:00Z</cp:lastPrinted>
  <dcterms:created xsi:type="dcterms:W3CDTF">2022-04-27T08:58:00Z</dcterms:created>
  <dcterms:modified xsi:type="dcterms:W3CDTF">2022-05-13T07:05:00Z</dcterms:modified>
</cp:coreProperties>
</file>