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10194C">
      <w:pPr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3F76EB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3F76EB" w:rsidRDefault="003F76EB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3F76EB" w:rsidRDefault="003F76EB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3F76EB" w:rsidRDefault="003F76EB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63B5D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63B5D">
        <w:rPr>
          <w:rFonts w:ascii="Arial" w:hAnsi="Arial" w:cs="Arial"/>
          <w:b/>
          <w:bCs/>
          <w:sz w:val="32"/>
          <w:szCs w:val="32"/>
        </w:rPr>
        <w:t>апреля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263B5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012C63">
        <w:rPr>
          <w:rFonts w:ascii="Arial" w:hAnsi="Arial" w:cs="Arial"/>
          <w:b/>
          <w:bCs/>
          <w:sz w:val="32"/>
          <w:szCs w:val="32"/>
        </w:rPr>
        <w:t>125</w:t>
      </w:r>
    </w:p>
    <w:p w:rsidR="00442D7C" w:rsidRDefault="00442D7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0F7B9F" w:rsidRDefault="00263B5D" w:rsidP="0060345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управляющ</w:t>
      </w:r>
      <w:r w:rsidR="00A84FE7">
        <w:rPr>
          <w:rStyle w:val="a4"/>
          <w:rFonts w:ascii="Arial" w:hAnsi="Arial" w:cs="Arial"/>
          <w:sz w:val="32"/>
          <w:szCs w:val="32"/>
        </w:rPr>
        <w:t>ей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 w:rsidR="00A84FE7">
        <w:rPr>
          <w:rStyle w:val="a4"/>
          <w:rFonts w:ascii="Arial" w:hAnsi="Arial" w:cs="Arial"/>
          <w:sz w:val="32"/>
          <w:szCs w:val="32"/>
        </w:rPr>
        <w:t>и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№30, ул. </w:t>
      </w:r>
      <w:proofErr w:type="gramStart"/>
      <w:r w:rsidR="00A84FE7">
        <w:rPr>
          <w:rStyle w:val="a4"/>
          <w:rFonts w:ascii="Arial" w:hAnsi="Arial" w:cs="Arial"/>
          <w:sz w:val="32"/>
          <w:szCs w:val="32"/>
        </w:rPr>
        <w:t>Веселая</w:t>
      </w:r>
      <w:proofErr w:type="gramEnd"/>
      <w:r w:rsidR="00A84FE7">
        <w:rPr>
          <w:rStyle w:val="a4"/>
          <w:rFonts w:ascii="Arial" w:hAnsi="Arial" w:cs="Arial"/>
          <w:sz w:val="32"/>
          <w:szCs w:val="32"/>
        </w:rPr>
        <w:t>, расположенн</w:t>
      </w:r>
      <w:r w:rsidR="007B177E">
        <w:rPr>
          <w:rStyle w:val="a4"/>
          <w:rFonts w:ascii="Arial" w:hAnsi="Arial" w:cs="Arial"/>
          <w:sz w:val="32"/>
          <w:szCs w:val="32"/>
        </w:rPr>
        <w:t>ым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на территории муниципального образования «город Фатеж»,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 w:rsidR="00A84FE7"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способ</w:t>
      </w:r>
      <w:r w:rsidR="00603455">
        <w:rPr>
          <w:rStyle w:val="a4"/>
          <w:rFonts w:ascii="Arial" w:hAnsi="Arial" w:cs="Arial"/>
          <w:sz w:val="32"/>
          <w:szCs w:val="32"/>
        </w:rPr>
        <w:t>а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реализован</w:t>
      </w:r>
      <w:r w:rsidR="00603455">
        <w:rPr>
          <w:rStyle w:val="a4"/>
          <w:rFonts w:ascii="Arial" w:hAnsi="Arial" w:cs="Arial"/>
          <w:sz w:val="32"/>
          <w:szCs w:val="32"/>
        </w:rPr>
        <w:t>ы</w:t>
      </w: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3455" w:rsidRDefault="0060345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67171" w:rsidRPr="00367171" w:rsidRDefault="00367171" w:rsidP="005529D0">
      <w:pPr>
        <w:spacing w:line="240" w:lineRule="auto"/>
        <w:ind w:left="-142" w:right="-113" w:firstLine="850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 соответствии</w:t>
      </w:r>
      <w:r w:rsidR="004B1FB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Жилищн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 w:rsidR="004B1FB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 w:rsidR="005529D0">
        <w:rPr>
          <w:rFonts w:ascii="Arial" w:hAnsi="Arial" w:cs="Arial"/>
          <w:sz w:val="24"/>
          <w:szCs w:val="24"/>
        </w:rPr>
        <w:t xml:space="preserve">Фатежа </w:t>
      </w:r>
      <w:r w:rsidR="00852AAE">
        <w:rPr>
          <w:rFonts w:ascii="Arial" w:hAnsi="Arial" w:cs="Arial"/>
          <w:sz w:val="24"/>
          <w:szCs w:val="24"/>
        </w:rPr>
        <w:t>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367171" w:rsidRPr="00367171" w:rsidRDefault="005529D0" w:rsidP="004B1FB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0 ул.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еселая</w:t>
      </w:r>
      <w:proofErr w:type="gramEnd"/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367171" w:rsidRPr="00367171" w:rsidRDefault="005529D0" w:rsidP="004B1FB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367171" w:rsidRPr="00367171" w:rsidRDefault="00367171" w:rsidP="004B1FB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Разместить извещение</w:t>
      </w:r>
      <w:proofErr w:type="gramEnd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367171">
          <w:rPr>
            <w:rStyle w:val="a5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 w:rsidR="00C001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 w:rsidR="0039112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ции город</w:t>
      </w:r>
      <w:r w:rsidR="00012C6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Фатеж</w:t>
      </w:r>
      <w:r w:rsidR="00012C6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367171" w:rsidRPr="00367171" w:rsidRDefault="00367171" w:rsidP="004B1FB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367171" w:rsidRPr="00367171" w:rsidRDefault="00367171" w:rsidP="004B1FB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367171" w:rsidRPr="00367171" w:rsidRDefault="00367171" w:rsidP="004B1FB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5529D0" w:rsidRDefault="00367171" w:rsidP="004B1FB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367171" w:rsidRPr="005529D0" w:rsidRDefault="005529D0" w:rsidP="004B1FB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="00367171" w:rsidRPr="00367171">
        <w:rPr>
          <w:rFonts w:ascii="Arial" w:hAnsi="Arial" w:cs="Arial"/>
          <w:sz w:val="24"/>
          <w:szCs w:val="24"/>
        </w:rPr>
        <w:t>Разместить</w:t>
      </w:r>
      <w:proofErr w:type="gramEnd"/>
      <w:r w:rsidR="00367171" w:rsidRPr="0036717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="00367171"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 w:rsidR="006266FA">
        <w:rPr>
          <w:rFonts w:ascii="Arial" w:hAnsi="Arial" w:cs="Arial"/>
          <w:sz w:val="24"/>
          <w:szCs w:val="24"/>
        </w:rPr>
        <w:t>»</w:t>
      </w:r>
      <w:r w:rsidR="00367171" w:rsidRPr="00367171">
        <w:rPr>
          <w:rFonts w:ascii="Arial" w:hAnsi="Arial" w:cs="Arial"/>
          <w:sz w:val="24"/>
          <w:szCs w:val="24"/>
        </w:rPr>
        <w:t>.</w:t>
      </w:r>
    </w:p>
    <w:p w:rsidR="00367171" w:rsidRPr="00367171" w:rsidRDefault="00367171" w:rsidP="004B1F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67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171" w:rsidRDefault="00367171" w:rsidP="004B1F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 w:rsidR="005529D0"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5529D0" w:rsidRPr="00367171" w:rsidRDefault="005529D0" w:rsidP="003671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5529D0" w:rsidRPr="003672C7" w:rsidRDefault="005529D0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     С.М. </w:t>
      </w:r>
      <w:proofErr w:type="spellStart"/>
      <w:r w:rsidRPr="003672C7">
        <w:rPr>
          <w:rFonts w:ascii="Arial" w:hAnsi="Arial" w:cs="Arial"/>
        </w:rPr>
        <w:t>Цуканов</w:t>
      </w:r>
      <w:proofErr w:type="spellEnd"/>
    </w:p>
    <w:p w:rsidR="00367171" w:rsidRPr="00367171" w:rsidRDefault="00367171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6270E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270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04131" w:rsidRDefault="00304131" w:rsidP="00304131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304131" w:rsidRDefault="00304131" w:rsidP="00304131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012C63">
        <w:rPr>
          <w:rFonts w:ascii="Arial" w:eastAsia="Times New Roman" w:hAnsi="Arial" w:cs="Arial"/>
          <w:sz w:val="24"/>
          <w:szCs w:val="24"/>
          <w:lang w:eastAsia="ru-RU"/>
        </w:rPr>
        <w:t>125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304131" w:rsidRDefault="00304131" w:rsidP="00304131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многоквартирным домом №30, ул. </w:t>
      </w:r>
      <w:proofErr w:type="gramStart"/>
      <w:r>
        <w:rPr>
          <w:rStyle w:val="a4"/>
          <w:rFonts w:ascii="Arial" w:hAnsi="Arial" w:cs="Arial"/>
          <w:b w:val="0"/>
        </w:rPr>
        <w:t>Веселая</w:t>
      </w:r>
      <w:proofErr w:type="gramEnd"/>
      <w:r>
        <w:rPr>
          <w:rStyle w:val="a4"/>
          <w:rFonts w:ascii="Arial" w:hAnsi="Arial" w:cs="Arial"/>
          <w:b w:val="0"/>
        </w:rPr>
        <w:t>,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304131" w:rsidRDefault="00304131" w:rsidP="00304131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B36C42" w:rsidRDefault="00B36C42" w:rsidP="00B36C42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6FA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</w:t>
      </w:r>
    </w:p>
    <w:p w:rsidR="00B36C42" w:rsidRPr="00EB4DBE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многоквартирным домом №30, ул. Веселая, расположенным на территории муниципального образования </w:t>
      </w:r>
      <w:r w:rsidRPr="00EB4DB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B36C42" w:rsidRPr="00B36C42" w:rsidRDefault="00B36C42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Емельянов Сергей Иванович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0762D">
              <w:rPr>
                <w:rFonts w:ascii="Arial" w:hAnsi="Arial" w:cs="Arial"/>
                <w:sz w:val="24"/>
                <w:szCs w:val="24"/>
              </w:rPr>
              <w:t>редседатель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sz w:val="28"/>
                <w:szCs w:val="28"/>
                <w:lang w:eastAsia="zh-CN"/>
              </w:rPr>
              <w:t>Пашкова Татьяна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4DBE">
              <w:rPr>
                <w:rFonts w:ascii="Arial" w:hAnsi="Arial" w:cs="Arial"/>
                <w:sz w:val="24"/>
                <w:szCs w:val="24"/>
              </w:rPr>
              <w:t>ачальника отдела бухгалтерского учета и отчетности Администрации города Фатежа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член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Расторгуева Елена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Воронцов Вячеслав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</w:tbl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</w:p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D028CC" w:rsidRDefault="00D028CC" w:rsidP="00B36C4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304131" w:rsidRDefault="00304131" w:rsidP="00304131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304131" w:rsidRDefault="00304131" w:rsidP="00304131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012C63">
        <w:rPr>
          <w:rFonts w:ascii="Arial" w:eastAsia="Times New Roman" w:hAnsi="Arial" w:cs="Arial"/>
          <w:sz w:val="24"/>
          <w:szCs w:val="24"/>
          <w:lang w:eastAsia="ru-RU"/>
        </w:rPr>
        <w:t>125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304131" w:rsidRDefault="00304131" w:rsidP="00304131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многоквартирным домом №30, ул. </w:t>
      </w:r>
      <w:proofErr w:type="gramStart"/>
      <w:r>
        <w:rPr>
          <w:rStyle w:val="a4"/>
          <w:rFonts w:ascii="Arial" w:hAnsi="Arial" w:cs="Arial"/>
          <w:b w:val="0"/>
        </w:rPr>
        <w:t>Веселая</w:t>
      </w:r>
      <w:proofErr w:type="gramEnd"/>
      <w:r>
        <w:rPr>
          <w:rStyle w:val="a4"/>
          <w:rFonts w:ascii="Arial" w:hAnsi="Arial" w:cs="Arial"/>
          <w:b w:val="0"/>
        </w:rPr>
        <w:t>,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304131" w:rsidRDefault="00304131" w:rsidP="00304131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304131" w:rsidRDefault="00304131" w:rsidP="00304131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6FA" w:rsidRDefault="00B36C42" w:rsidP="004B1F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</w:t>
      </w:r>
    </w:p>
    <w:p w:rsidR="00B36C42" w:rsidRPr="00B727BD" w:rsidRDefault="00B36C42" w:rsidP="004B1F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</w:t>
      </w:r>
      <w:r w:rsidR="006266F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в конкурсе по отбору</w:t>
      </w:r>
      <w:proofErr w:type="gramEnd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 домом  №</w:t>
      </w:r>
      <w:r w:rsidR="00B727BD"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B727BD">
        <w:rPr>
          <w:rFonts w:ascii="Arial" w:eastAsia="Times New Roman" w:hAnsi="Arial" w:cs="Arial"/>
          <w:b/>
          <w:sz w:val="32"/>
          <w:szCs w:val="32"/>
          <w:lang w:eastAsia="ru-RU"/>
        </w:rPr>
        <w:t>Веселая,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B36C42" w:rsidRPr="00B727BD" w:rsidRDefault="00B36C42" w:rsidP="00B36C4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FB1" w:rsidRDefault="004B1FB1" w:rsidP="004B1FB1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4B1FB1" w:rsidRDefault="004B1FB1" w:rsidP="004B1FB1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FB1" w:rsidRDefault="004B1FB1" w:rsidP="004B1FB1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рассмотрению заявок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на участие в конкурсе по отбору управляющей организации для управления многоквартирным  домом  на территории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4B1FB1" w:rsidRDefault="004B1FB1" w:rsidP="004B1FB1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4B1FB1" w:rsidRDefault="004B1FB1" w:rsidP="004B1FB1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1.3. Комиссия является коллегиальным органом, образуется для выработки согласованного решения по отбору претендентов на управление многоквартирными домами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4B1FB1" w:rsidRDefault="004B1FB1" w:rsidP="004B1FB1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B1FB1" w:rsidRDefault="004B1FB1" w:rsidP="004B1FB1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и функции Комиссии</w:t>
      </w:r>
    </w:p>
    <w:p w:rsidR="004B1FB1" w:rsidRDefault="004B1FB1" w:rsidP="004B1FB1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B1FB1" w:rsidRDefault="004B1FB1" w:rsidP="004B1FB1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Задачами Комиссии являются:</w:t>
      </w:r>
    </w:p>
    <w:p w:rsidR="004B1FB1" w:rsidRDefault="004B1FB1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4B1FB1" w:rsidRDefault="004B1FB1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4B1FB1" w:rsidRDefault="004B1FB1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принципов публичности, прозрачности,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  <w:proofErr w:type="gramEnd"/>
    </w:p>
    <w:p w:rsidR="004B1FB1" w:rsidRDefault="004B1FB1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4B1FB1" w:rsidRDefault="004B1FB1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4B1FB1" w:rsidRDefault="004B1FB1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4B1FB1" w:rsidRDefault="004B1FB1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4B1FB1" w:rsidRDefault="004B1FB1" w:rsidP="004B1FB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2.2.3.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Принятие решения о выборе управляющей компании для управления многоквартирным  домом, являющимися объектом Конкурса.</w:t>
      </w:r>
      <w:proofErr w:type="gramEnd"/>
    </w:p>
    <w:p w:rsidR="004B1FB1" w:rsidRDefault="004B1FB1" w:rsidP="004B1FB1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B1FB1" w:rsidRDefault="004B1FB1" w:rsidP="004B1FB1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Полномочия Комиссии</w:t>
      </w:r>
    </w:p>
    <w:p w:rsidR="004B1FB1" w:rsidRDefault="004B1FB1" w:rsidP="004B1FB1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FB1" w:rsidRDefault="004B1FB1" w:rsidP="004B1FB1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4B1FB1" w:rsidRDefault="004B1FB1" w:rsidP="004B1FB1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4B1FB1" w:rsidRDefault="004B1FB1" w:rsidP="004B1FB1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  <w:proofErr w:type="gramEnd"/>
    </w:p>
    <w:p w:rsidR="004B1FB1" w:rsidRDefault="004B1FB1" w:rsidP="004B1FB1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B1FB1" w:rsidRDefault="004B1FB1" w:rsidP="004B1FB1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FB1" w:rsidRDefault="004B1FB1" w:rsidP="004B1FB1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Порядок работы Комиссии</w:t>
      </w:r>
    </w:p>
    <w:p w:rsidR="004B1FB1" w:rsidRDefault="004B1FB1" w:rsidP="004B1FB1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О</w:t>
      </w:r>
      <w:r>
        <w:rPr>
          <w:rFonts w:ascii="Arial" w:hAnsi="Arial" w:cs="Arial"/>
          <w:sz w:val="24"/>
          <w:szCs w:val="24"/>
        </w:rPr>
        <w:t>тдел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бухгалтерского учета и отчетности Администрации города Фатежа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с даты подписания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протокола вскрытия конвертов.</w:t>
      </w: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 отказе в допуске претендента к участию в конкурсе по основаниям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заседании. При равенстве голосов решение принимается председателем конкурсной комиссии.</w:t>
      </w: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4B1FB1" w:rsidRDefault="004B1FB1" w:rsidP="004B1FB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36C42" w:rsidRPr="00B727BD" w:rsidRDefault="00B36C42" w:rsidP="004B1FB1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B36C42" w:rsidRPr="00B727BD" w:rsidSect="0030413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23" w:rsidRDefault="00E23E23" w:rsidP="0026270E">
      <w:pPr>
        <w:spacing w:after="0" w:line="240" w:lineRule="auto"/>
      </w:pPr>
      <w:r>
        <w:separator/>
      </w:r>
    </w:p>
  </w:endnote>
  <w:endnote w:type="continuationSeparator" w:id="0">
    <w:p w:rsidR="00E23E23" w:rsidRDefault="00E23E23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23" w:rsidRDefault="00E23E23" w:rsidP="0026270E">
      <w:pPr>
        <w:spacing w:after="0" w:line="240" w:lineRule="auto"/>
      </w:pPr>
      <w:r>
        <w:separator/>
      </w:r>
    </w:p>
  </w:footnote>
  <w:footnote w:type="continuationSeparator" w:id="0">
    <w:p w:rsidR="00E23E23" w:rsidRDefault="00E23E23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9F"/>
    <w:rsid w:val="00012C63"/>
    <w:rsid w:val="00035FD2"/>
    <w:rsid w:val="00037844"/>
    <w:rsid w:val="0005507C"/>
    <w:rsid w:val="0006613C"/>
    <w:rsid w:val="000D07DF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E7DB0"/>
    <w:rsid w:val="001F520F"/>
    <w:rsid w:val="001F75DF"/>
    <w:rsid w:val="002028D6"/>
    <w:rsid w:val="00236F60"/>
    <w:rsid w:val="0026270E"/>
    <w:rsid w:val="00263B5D"/>
    <w:rsid w:val="00304131"/>
    <w:rsid w:val="00337AD7"/>
    <w:rsid w:val="00367171"/>
    <w:rsid w:val="003672C7"/>
    <w:rsid w:val="00371D5C"/>
    <w:rsid w:val="00391128"/>
    <w:rsid w:val="003B3A51"/>
    <w:rsid w:val="003F76EB"/>
    <w:rsid w:val="004238ED"/>
    <w:rsid w:val="00434F2D"/>
    <w:rsid w:val="00442D7C"/>
    <w:rsid w:val="004719EA"/>
    <w:rsid w:val="00473E53"/>
    <w:rsid w:val="0048411E"/>
    <w:rsid w:val="004B1FB1"/>
    <w:rsid w:val="004C789A"/>
    <w:rsid w:val="004E4A24"/>
    <w:rsid w:val="005529D0"/>
    <w:rsid w:val="00603455"/>
    <w:rsid w:val="00613E62"/>
    <w:rsid w:val="006242FC"/>
    <w:rsid w:val="006266FA"/>
    <w:rsid w:val="00635DE6"/>
    <w:rsid w:val="00645126"/>
    <w:rsid w:val="0068405F"/>
    <w:rsid w:val="0069666B"/>
    <w:rsid w:val="006C784E"/>
    <w:rsid w:val="006D11CD"/>
    <w:rsid w:val="006E34D4"/>
    <w:rsid w:val="006F3E94"/>
    <w:rsid w:val="006F669C"/>
    <w:rsid w:val="0070606A"/>
    <w:rsid w:val="007275BC"/>
    <w:rsid w:val="007428F7"/>
    <w:rsid w:val="007B177E"/>
    <w:rsid w:val="00801031"/>
    <w:rsid w:val="0080762D"/>
    <w:rsid w:val="00852AAE"/>
    <w:rsid w:val="008B6B42"/>
    <w:rsid w:val="008B7E7D"/>
    <w:rsid w:val="008C4518"/>
    <w:rsid w:val="008D59FB"/>
    <w:rsid w:val="00901B9E"/>
    <w:rsid w:val="00917240"/>
    <w:rsid w:val="009560CE"/>
    <w:rsid w:val="00972844"/>
    <w:rsid w:val="00985478"/>
    <w:rsid w:val="009973F4"/>
    <w:rsid w:val="009E6966"/>
    <w:rsid w:val="00A0740D"/>
    <w:rsid w:val="00A37780"/>
    <w:rsid w:val="00A53A32"/>
    <w:rsid w:val="00A54AD7"/>
    <w:rsid w:val="00A7092A"/>
    <w:rsid w:val="00A84FE7"/>
    <w:rsid w:val="00AE3B96"/>
    <w:rsid w:val="00AF07CD"/>
    <w:rsid w:val="00AF11AB"/>
    <w:rsid w:val="00AF59E3"/>
    <w:rsid w:val="00B356AC"/>
    <w:rsid w:val="00B36C42"/>
    <w:rsid w:val="00B727BD"/>
    <w:rsid w:val="00B95579"/>
    <w:rsid w:val="00B95BE9"/>
    <w:rsid w:val="00C001FB"/>
    <w:rsid w:val="00C05F77"/>
    <w:rsid w:val="00C12608"/>
    <w:rsid w:val="00C453B5"/>
    <w:rsid w:val="00CA4E35"/>
    <w:rsid w:val="00CE1875"/>
    <w:rsid w:val="00D028CC"/>
    <w:rsid w:val="00DA1B09"/>
    <w:rsid w:val="00DE1D04"/>
    <w:rsid w:val="00E1313E"/>
    <w:rsid w:val="00E14C4E"/>
    <w:rsid w:val="00E22270"/>
    <w:rsid w:val="00E23E23"/>
    <w:rsid w:val="00E81565"/>
    <w:rsid w:val="00E85139"/>
    <w:rsid w:val="00E9649B"/>
    <w:rsid w:val="00EB4DBE"/>
    <w:rsid w:val="00F01135"/>
    <w:rsid w:val="00F022AB"/>
    <w:rsid w:val="00F22A77"/>
    <w:rsid w:val="00F30C4B"/>
    <w:rsid w:val="00F332A2"/>
    <w:rsid w:val="00FA44DF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D7"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997F-20BB-4EAE-B292-7D88961A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55</cp:revision>
  <cp:lastPrinted>2022-05-04T09:40:00Z</cp:lastPrinted>
  <dcterms:created xsi:type="dcterms:W3CDTF">2020-04-21T08:09:00Z</dcterms:created>
  <dcterms:modified xsi:type="dcterms:W3CDTF">2022-05-04T09:41:00Z</dcterms:modified>
</cp:coreProperties>
</file>